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-5908504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1F632E" w14:textId="77777777" w:rsidR="00EF7480" w:rsidRPr="00EF7480" w:rsidRDefault="00EF7480" w:rsidP="00EF7480">
          <w:pPr>
            <w:pStyle w:val="TOCHeading"/>
            <w:rPr>
              <w:rFonts w:ascii="Tahoma" w:hAnsi="Tahoma"/>
              <w:color w:val="auto"/>
            </w:rPr>
          </w:pPr>
          <w:r w:rsidRPr="00EF7480">
            <w:rPr>
              <w:rFonts w:ascii="Tahoma" w:hAnsi="Tahoma"/>
              <w:color w:val="000000" w:themeColor="text1"/>
            </w:rPr>
            <w:t>Contents</w:t>
          </w:r>
          <w:r w:rsidRPr="00EF7480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</w:t>
          </w:r>
          <w:r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lick on a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ny </w:t>
          </w:r>
          <w:r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heading below to jump 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directly</w:t>
          </w:r>
          <w:r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to that topic</w:t>
          </w:r>
          <w:r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.</w:t>
          </w:r>
        </w:p>
        <w:p w14:paraId="172CDA61" w14:textId="58804405" w:rsidR="00EF7480" w:rsidRDefault="00EF7480" w:rsidP="00EF748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832297" w:history="1">
            <w:r w:rsidRPr="00DC5DC1">
              <w:rPr>
                <w:rStyle w:val="Hyperlink"/>
                <w:noProof/>
              </w:rPr>
              <w:t>PLAGIARISM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_Toc69832297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279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2845F" w14:textId="07F7A72B" w:rsidR="00EF7480" w:rsidRDefault="00EF7480" w:rsidP="00EF748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832298" w:history="1">
            <w:r w:rsidRPr="00DC5DC1">
              <w:rPr>
                <w:rStyle w:val="Hyperlink"/>
                <w:noProof/>
              </w:rPr>
              <w:t>QUOTATION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_Toc69832298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279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CEEC6" w14:textId="79B31B94" w:rsidR="00EF7480" w:rsidRDefault="00EF7480" w:rsidP="00EF748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832299" w:history="1">
            <w:r w:rsidRPr="00DC5DC1">
              <w:rPr>
                <w:rStyle w:val="Hyperlink"/>
                <w:noProof/>
              </w:rPr>
              <w:t>PARAPHRASE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_Toc69832299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279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11FF6" w14:textId="1B705C47" w:rsidR="00EF7480" w:rsidRDefault="00EF7480" w:rsidP="00EF7480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832300" w:history="1">
            <w:r w:rsidRPr="00DC5DC1">
              <w:rPr>
                <w:rStyle w:val="Hyperlink"/>
                <w:noProof/>
              </w:rPr>
              <w:t>COMMON 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_Toc69832300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E279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3E7ED" w14:textId="77777777" w:rsidR="00EF7480" w:rsidRDefault="00EF7480" w:rsidP="00EF7480">
          <w:r>
            <w:rPr>
              <w:b/>
              <w:bCs/>
              <w:noProof/>
            </w:rPr>
            <w:fldChar w:fldCharType="end"/>
          </w:r>
        </w:p>
      </w:sdtContent>
    </w:sdt>
    <w:p w14:paraId="5D95347B" w14:textId="77777777" w:rsidR="00840D00" w:rsidRPr="00EF7480" w:rsidRDefault="00840D00" w:rsidP="00EF7480">
      <w:pPr>
        <w:pStyle w:val="Heading1"/>
      </w:pPr>
      <w:bookmarkStart w:id="0" w:name="_Toc69832297"/>
      <w:r w:rsidRPr="00EF7480">
        <w:t>PLAGIARISM</w:t>
      </w:r>
      <w:bookmarkEnd w:id="0"/>
    </w:p>
    <w:p w14:paraId="400B342A" w14:textId="77777777" w:rsidR="00840D00" w:rsidRDefault="00840D00" w:rsidP="00EF7480">
      <w:r w:rsidRPr="00EF7480">
        <w:t>Plagiarism is the use of someone else’s words or ideas without giving credit to the original writer or speaker</w:t>
      </w:r>
      <w:r w:rsidR="00EF7480">
        <w:t xml:space="preserve">. </w:t>
      </w:r>
      <w:r w:rsidR="00EC30E9">
        <w:t>To properly give credit,</w:t>
      </w:r>
      <w:r w:rsidR="00EF7480">
        <w:t xml:space="preserve"> u</w:t>
      </w:r>
      <w:r w:rsidRPr="00EF7480">
        <w:t>se either quotations or paraphrases, correctly cited, to develop and support your own original ideas.</w:t>
      </w:r>
    </w:p>
    <w:p w14:paraId="08DD152A" w14:textId="77777777" w:rsidR="00EF7480" w:rsidRPr="00EC30E9" w:rsidRDefault="00EF7480" w:rsidP="00EF7480">
      <w:pPr>
        <w:rPr>
          <w:sz w:val="16"/>
          <w:szCs w:val="16"/>
        </w:rPr>
      </w:pPr>
    </w:p>
    <w:p w14:paraId="2481A0EF" w14:textId="77777777" w:rsidR="00840D00" w:rsidRPr="00EF7480" w:rsidRDefault="00840D00" w:rsidP="00EF7480">
      <w:pPr>
        <w:pStyle w:val="Heading1"/>
      </w:pPr>
      <w:bookmarkStart w:id="1" w:name="_Toc69832298"/>
      <w:r w:rsidRPr="00EF7480">
        <w:t>QUOTATION</w:t>
      </w:r>
      <w:bookmarkEnd w:id="1"/>
    </w:p>
    <w:p w14:paraId="1C07BEE7" w14:textId="74B09EC2" w:rsidR="00840D00" w:rsidRPr="00EF7480" w:rsidRDefault="00840D00" w:rsidP="00EF7480">
      <w:r w:rsidRPr="00EF7480">
        <w:t>When using source material that you want to quote exactly, place all the words from the original source inside a set of quotation marks</w:t>
      </w:r>
      <w:r w:rsidR="00921400">
        <w:t xml:space="preserve"> </w:t>
      </w:r>
      <w:proofErr w:type="gramStart"/>
      <w:r w:rsidR="00921400">
        <w:t>( “</w:t>
      </w:r>
      <w:proofErr w:type="gramEnd"/>
      <w:r w:rsidR="00921400">
        <w:t xml:space="preserve"> </w:t>
      </w:r>
      <w:proofErr w:type="gramStart"/>
      <w:r w:rsidR="00921400">
        <w:t>“ )</w:t>
      </w:r>
      <w:proofErr w:type="gramEnd"/>
      <w:r w:rsidR="00EF7480">
        <w:t xml:space="preserve">. </w:t>
      </w:r>
      <w:r w:rsidRPr="00EF7480">
        <w:t>Follow the quotation with parentheses containing the author’s last name and the page number</w:t>
      </w:r>
      <w:r w:rsidR="00EF7480">
        <w:t xml:space="preserve">. </w:t>
      </w:r>
      <w:r w:rsidRPr="00EF7480">
        <w:t xml:space="preserve">Put the author’s name and all necessary publication information on the Works Cited </w:t>
      </w:r>
      <w:r w:rsidR="00F3762B">
        <w:t>page</w:t>
      </w:r>
      <w:r w:rsidRPr="00EF7480">
        <w:t xml:space="preserve"> at the end of the paper.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31"/>
        <w:gridCol w:w="7777"/>
      </w:tblGrid>
      <w:tr w:rsidR="00EF7480" w14:paraId="74F9D115" w14:textId="77777777" w:rsidTr="00EF7480">
        <w:tc>
          <w:tcPr>
            <w:tcW w:w="1350" w:type="dxa"/>
          </w:tcPr>
          <w:p w14:paraId="703361BB" w14:textId="77777777" w:rsidR="00EF7480" w:rsidRDefault="00765D99" w:rsidP="00EF748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In-text</w:t>
            </w:r>
            <w:r w:rsidR="00EF7480" w:rsidRPr="00C44523">
              <w:rPr>
                <w:b/>
              </w:rPr>
              <w:t>:</w:t>
            </w:r>
          </w:p>
        </w:tc>
        <w:tc>
          <w:tcPr>
            <w:tcW w:w="8118" w:type="dxa"/>
          </w:tcPr>
          <w:p w14:paraId="7E393D83" w14:textId="77777777" w:rsidR="00EF7480" w:rsidRPr="00EF7480" w:rsidRDefault="00EF7480" w:rsidP="00EF7480">
            <w:pPr>
              <w:spacing w:line="276" w:lineRule="auto"/>
              <w:jc w:val="both"/>
              <w:rPr>
                <w:bCs/>
                <w:iCs/>
              </w:rPr>
            </w:pPr>
            <w:r w:rsidRPr="00EF7480">
              <w:t>“Intentional plagiarizers cheat themselves” (Harris 17).</w:t>
            </w:r>
          </w:p>
        </w:tc>
      </w:tr>
      <w:tr w:rsidR="00765D99" w14:paraId="7221645B" w14:textId="77777777" w:rsidTr="00EF7480">
        <w:tc>
          <w:tcPr>
            <w:tcW w:w="1350" w:type="dxa"/>
          </w:tcPr>
          <w:p w14:paraId="2ED714A2" w14:textId="77777777" w:rsidR="00765D99" w:rsidRPr="00765D99" w:rsidRDefault="00765D99" w:rsidP="00EF7480">
            <w:pPr>
              <w:jc w:val="both"/>
              <w:rPr>
                <w:b/>
                <w:sz w:val="8"/>
                <w:szCs w:val="8"/>
              </w:rPr>
            </w:pPr>
          </w:p>
        </w:tc>
        <w:tc>
          <w:tcPr>
            <w:tcW w:w="8118" w:type="dxa"/>
          </w:tcPr>
          <w:p w14:paraId="0C3F4406" w14:textId="77777777" w:rsidR="00765D99" w:rsidRPr="00765D99" w:rsidRDefault="00765D99" w:rsidP="00EF7480">
            <w:pPr>
              <w:jc w:val="both"/>
              <w:rPr>
                <w:sz w:val="8"/>
                <w:szCs w:val="8"/>
              </w:rPr>
            </w:pPr>
          </w:p>
        </w:tc>
      </w:tr>
      <w:tr w:rsidR="00EF7480" w14:paraId="43689F8D" w14:textId="77777777" w:rsidTr="00EF7480">
        <w:tc>
          <w:tcPr>
            <w:tcW w:w="1350" w:type="dxa"/>
          </w:tcPr>
          <w:p w14:paraId="0613F085" w14:textId="77777777" w:rsidR="00EF7480" w:rsidRPr="00C44523" w:rsidRDefault="00765D99" w:rsidP="00EF748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Works Cited:</w:t>
            </w:r>
          </w:p>
        </w:tc>
        <w:tc>
          <w:tcPr>
            <w:tcW w:w="8118" w:type="dxa"/>
          </w:tcPr>
          <w:p w14:paraId="45FEE2BA" w14:textId="77777777" w:rsidR="00EF7480" w:rsidRPr="00EF7480" w:rsidRDefault="00765D99" w:rsidP="00765D99">
            <w:pPr>
              <w:spacing w:line="276" w:lineRule="auto"/>
            </w:pPr>
            <w:r>
              <w:t xml:space="preserve">                              </w:t>
            </w:r>
            <w:r w:rsidR="00EF7480" w:rsidRPr="00EF7480">
              <w:t>Works Cited</w:t>
            </w:r>
          </w:p>
          <w:p w14:paraId="5E4CCD30" w14:textId="77777777" w:rsidR="00EF7480" w:rsidRPr="00EF7480" w:rsidRDefault="00EF7480" w:rsidP="00EF7480">
            <w:pPr>
              <w:spacing w:line="276" w:lineRule="auto"/>
              <w:rPr>
                <w:i/>
                <w:iCs/>
              </w:rPr>
            </w:pPr>
            <w:r w:rsidRPr="00EF7480">
              <w:t xml:space="preserve">Harris, Robert N. </w:t>
            </w:r>
            <w:r w:rsidRPr="00EF7480">
              <w:rPr>
                <w:i/>
                <w:iCs/>
              </w:rPr>
              <w:t>Using Sources Effectively: Strengthening Your Writing and Avoiding Plagiarism</w:t>
            </w:r>
            <w:r>
              <w:rPr>
                <w:i/>
                <w:iCs/>
              </w:rPr>
              <w:t xml:space="preserve">. </w:t>
            </w:r>
            <w:r w:rsidRPr="00EF7480">
              <w:t>2</w:t>
            </w:r>
            <w:r w:rsidRPr="00EF7480">
              <w:rPr>
                <w:vertAlign w:val="superscript"/>
              </w:rPr>
              <w:t>nd</w:t>
            </w:r>
            <w:r w:rsidRPr="00EF7480">
              <w:t xml:space="preserve"> ed., </w:t>
            </w:r>
            <w:proofErr w:type="spellStart"/>
            <w:r w:rsidRPr="00EF7480">
              <w:t>Pyrczak</w:t>
            </w:r>
            <w:proofErr w:type="spellEnd"/>
            <w:r w:rsidRPr="00EF7480">
              <w:t>, 2002.</w:t>
            </w:r>
          </w:p>
        </w:tc>
      </w:tr>
    </w:tbl>
    <w:p w14:paraId="1FBDBA64" w14:textId="77777777" w:rsidR="00EF7480" w:rsidRPr="00EC30E9" w:rsidRDefault="00EF7480" w:rsidP="00EF7480">
      <w:pPr>
        <w:rPr>
          <w:sz w:val="16"/>
          <w:szCs w:val="16"/>
        </w:rPr>
      </w:pPr>
      <w:r w:rsidRPr="00EC30E9">
        <w:rPr>
          <w:sz w:val="16"/>
          <w:szCs w:val="16"/>
        </w:rPr>
        <w:t xml:space="preserve"> </w:t>
      </w:r>
    </w:p>
    <w:p w14:paraId="4CA463D2" w14:textId="77777777" w:rsidR="00840D00" w:rsidRPr="00EF7480" w:rsidRDefault="00840D00" w:rsidP="00EF7480">
      <w:pPr>
        <w:pStyle w:val="Heading1"/>
      </w:pPr>
      <w:bookmarkStart w:id="2" w:name="_Toc69832299"/>
      <w:r w:rsidRPr="00EF7480">
        <w:t>PARAPHRASE</w:t>
      </w:r>
      <w:bookmarkEnd w:id="2"/>
    </w:p>
    <w:p w14:paraId="599652CB" w14:textId="77777777" w:rsidR="00EC30E9" w:rsidRDefault="00840D00" w:rsidP="00EF7480">
      <w:r w:rsidRPr="00EF7480">
        <w:t>When you use someone else’s ideas, it is extremely impor</w:t>
      </w:r>
      <w:r w:rsidR="00EF7480">
        <w:t xml:space="preserve">tant to paraphrase those ideas </w:t>
      </w:r>
      <w:r w:rsidRPr="00EF7480">
        <w:t>by putting them completely into your own words and by creating new sentence structures</w:t>
      </w:r>
      <w:r w:rsidR="00EF7480">
        <w:t xml:space="preserve">. </w:t>
      </w:r>
    </w:p>
    <w:p w14:paraId="76F317F9" w14:textId="77777777" w:rsidR="00EC30E9" w:rsidRDefault="00EC30E9" w:rsidP="00EF7480"/>
    <w:p w14:paraId="66EBB0AD" w14:textId="77777777" w:rsidR="00840D00" w:rsidRPr="00EF7480" w:rsidRDefault="00EC30E9" w:rsidP="00EF7480">
      <w:r>
        <w:t xml:space="preserve">Below is </w:t>
      </w:r>
      <w:r w:rsidR="00F31053">
        <w:t>an</w:t>
      </w:r>
      <w:r w:rsidR="00840D00" w:rsidRPr="00EF7480">
        <w:t xml:space="preserve"> example of a </w:t>
      </w:r>
      <w:r w:rsidR="00F31053">
        <w:t xml:space="preserve">proper </w:t>
      </w:r>
      <w:r w:rsidR="00840D00" w:rsidRPr="00EF7480">
        <w:t>paraphrase</w:t>
      </w:r>
      <w:r>
        <w:t>, with new language and sentence structure</w:t>
      </w:r>
      <w:r w:rsidR="00840D00" w:rsidRPr="00EF7480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7236"/>
      </w:tblGrid>
      <w:tr w:rsidR="00EF7480" w:rsidRPr="00EF7480" w14:paraId="18B46F6C" w14:textId="77777777" w:rsidTr="00EC30E9">
        <w:tc>
          <w:tcPr>
            <w:tcW w:w="1872" w:type="dxa"/>
          </w:tcPr>
          <w:p w14:paraId="7AE5DB8C" w14:textId="77777777" w:rsidR="00EF7480" w:rsidRDefault="00EF7480" w:rsidP="00EF748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Original text</w:t>
            </w:r>
            <w:r w:rsidRPr="00C44523">
              <w:rPr>
                <w:b/>
              </w:rPr>
              <w:t>:</w:t>
            </w:r>
          </w:p>
        </w:tc>
        <w:tc>
          <w:tcPr>
            <w:tcW w:w="7236" w:type="dxa"/>
          </w:tcPr>
          <w:p w14:paraId="5F248FFB" w14:textId="77777777" w:rsidR="00EF7480" w:rsidRPr="00EC30E9" w:rsidRDefault="00EC30E9" w:rsidP="00EC30E9">
            <w:pPr>
              <w:spacing w:line="276" w:lineRule="auto"/>
            </w:pPr>
            <w:r>
              <w:t>“</w:t>
            </w:r>
            <w:r w:rsidR="00EF7480" w:rsidRPr="00EF7480">
              <w:t>Grief, when it comes</w:t>
            </w:r>
            <w:r w:rsidR="00EF7480">
              <w:t>, is nothing we expect it to be</w:t>
            </w:r>
            <w:r>
              <w:t>”</w:t>
            </w:r>
            <w:r w:rsidR="00EF7480" w:rsidRPr="00EF7480">
              <w:t xml:space="preserve"> (Didion 26).</w:t>
            </w:r>
          </w:p>
        </w:tc>
      </w:tr>
      <w:tr w:rsidR="00EC30E9" w:rsidRPr="00EC30E9" w14:paraId="5CF08C51" w14:textId="77777777" w:rsidTr="00EC30E9">
        <w:tc>
          <w:tcPr>
            <w:tcW w:w="1872" w:type="dxa"/>
          </w:tcPr>
          <w:p w14:paraId="5D23308A" w14:textId="77777777" w:rsidR="00EC30E9" w:rsidRPr="00EC30E9" w:rsidRDefault="00EC30E9" w:rsidP="00EF7480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7236" w:type="dxa"/>
          </w:tcPr>
          <w:p w14:paraId="2A0A01B7" w14:textId="77777777" w:rsidR="00EC30E9" w:rsidRPr="00EC30E9" w:rsidRDefault="00EC30E9" w:rsidP="00EC30E9">
            <w:pPr>
              <w:rPr>
                <w:sz w:val="12"/>
                <w:szCs w:val="12"/>
              </w:rPr>
            </w:pPr>
          </w:p>
        </w:tc>
      </w:tr>
      <w:tr w:rsidR="00EC30E9" w:rsidRPr="00EF7480" w14:paraId="268A4DF4" w14:textId="77777777" w:rsidTr="00EC30E9">
        <w:tc>
          <w:tcPr>
            <w:tcW w:w="1872" w:type="dxa"/>
          </w:tcPr>
          <w:p w14:paraId="1343DA2B" w14:textId="77777777" w:rsidR="00EC30E9" w:rsidRDefault="00EC30E9" w:rsidP="00EC30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Proper paraphrase:</w:t>
            </w:r>
          </w:p>
        </w:tc>
        <w:tc>
          <w:tcPr>
            <w:tcW w:w="7236" w:type="dxa"/>
          </w:tcPr>
          <w:p w14:paraId="2D1555D3" w14:textId="77777777" w:rsidR="00EC30E9" w:rsidRPr="00EF7480" w:rsidRDefault="00EC30E9" w:rsidP="00EC30E9">
            <w:pPr>
              <w:spacing w:line="276" w:lineRule="auto"/>
            </w:pPr>
            <w:r w:rsidRPr="00EF7480">
              <w:t>Most, if not all, individuals are surprised by the emotions of grief; they have trouble anticipating what grief will feel like (Didion 26).</w:t>
            </w:r>
          </w:p>
        </w:tc>
      </w:tr>
      <w:tr w:rsidR="00EC30E9" w:rsidRPr="00EF7480" w14:paraId="5BBD2BD5" w14:textId="77777777" w:rsidTr="00EC30E9">
        <w:tc>
          <w:tcPr>
            <w:tcW w:w="1872" w:type="dxa"/>
          </w:tcPr>
          <w:p w14:paraId="22DD5C5D" w14:textId="77777777" w:rsidR="00EC30E9" w:rsidRPr="00EC30E9" w:rsidRDefault="00EC30E9" w:rsidP="00EC30E9">
            <w:pPr>
              <w:spacing w:line="276" w:lineRule="auto"/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7236" w:type="dxa"/>
          </w:tcPr>
          <w:p w14:paraId="212D23A5" w14:textId="77777777" w:rsidR="00EC30E9" w:rsidRPr="00EC30E9" w:rsidRDefault="00EC30E9" w:rsidP="00EC30E9">
            <w:pPr>
              <w:spacing w:line="276" w:lineRule="auto"/>
              <w:rPr>
                <w:sz w:val="12"/>
                <w:szCs w:val="12"/>
              </w:rPr>
            </w:pPr>
          </w:p>
        </w:tc>
      </w:tr>
      <w:tr w:rsidR="00EC30E9" w:rsidRPr="00EF7480" w14:paraId="34068DC4" w14:textId="77777777" w:rsidTr="00EC30E9">
        <w:tc>
          <w:tcPr>
            <w:tcW w:w="1872" w:type="dxa"/>
          </w:tcPr>
          <w:p w14:paraId="034781BE" w14:textId="77777777" w:rsidR="00EC30E9" w:rsidRPr="00C44523" w:rsidRDefault="00EC30E9" w:rsidP="00EC30E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Improper paraphrase:</w:t>
            </w:r>
          </w:p>
        </w:tc>
        <w:tc>
          <w:tcPr>
            <w:tcW w:w="7236" w:type="dxa"/>
          </w:tcPr>
          <w:p w14:paraId="6949170F" w14:textId="77777777" w:rsidR="00EC30E9" w:rsidRPr="00EF7480" w:rsidRDefault="00EC30E9" w:rsidP="00EC30E9">
            <w:pPr>
              <w:spacing w:line="276" w:lineRule="auto"/>
              <w:rPr>
                <w:i/>
                <w:iCs/>
              </w:rPr>
            </w:pPr>
            <w:r w:rsidRPr="00EF7480">
              <w:t>When grief comes, it’s not what we expect it to be (Didion 26).</w:t>
            </w:r>
          </w:p>
        </w:tc>
      </w:tr>
    </w:tbl>
    <w:p w14:paraId="7A797795" w14:textId="77777777" w:rsidR="00765D99" w:rsidRDefault="00765D99" w:rsidP="00EF7480">
      <w:pPr>
        <w:pStyle w:val="Heading1"/>
      </w:pPr>
      <w:bookmarkStart w:id="3" w:name="_Toc69832300"/>
    </w:p>
    <w:p w14:paraId="18626217" w14:textId="1159C814" w:rsidR="004D50C0" w:rsidRPr="004D50C0" w:rsidRDefault="004D50C0" w:rsidP="004D50C0">
      <w:pPr>
        <w:tabs>
          <w:tab w:val="left" w:pos="2250"/>
        </w:tabs>
      </w:pPr>
      <w:r>
        <w:tab/>
      </w:r>
    </w:p>
    <w:p w14:paraId="20ED981A" w14:textId="77777777" w:rsidR="00840D00" w:rsidRPr="00EF7480" w:rsidRDefault="00840D00" w:rsidP="00EF7480">
      <w:pPr>
        <w:pStyle w:val="Heading1"/>
      </w:pPr>
      <w:r w:rsidRPr="00EF7480">
        <w:lastRenderedPageBreak/>
        <w:t>COMMON KNOWLEDGE</w:t>
      </w:r>
      <w:bookmarkEnd w:id="3"/>
    </w:p>
    <w:p w14:paraId="55F0D26B" w14:textId="77777777" w:rsidR="00EF7480" w:rsidRDefault="009D712A" w:rsidP="00EF7480">
      <w:r>
        <w:t>Students may sometimes be</w:t>
      </w:r>
      <w:r w:rsidR="00840D00" w:rsidRPr="00EF7480">
        <w:t xml:space="preserve"> confused by the term “common knowledge”</w:t>
      </w:r>
      <w:r w:rsidR="00EF7480">
        <w:t xml:space="preserve">, </w:t>
      </w:r>
      <w:r w:rsidR="00840D00" w:rsidRPr="00EF7480">
        <w:t>because they have been told that facts common to the average reader do not have to be documented</w:t>
      </w:r>
      <w:r w:rsidR="00EF7480">
        <w:t>. For example:</w:t>
      </w:r>
      <w:r w:rsidR="00840D00" w:rsidRPr="00EF7480">
        <w:t xml:space="preserve"> </w:t>
      </w:r>
    </w:p>
    <w:p w14:paraId="12C53CD3" w14:textId="77777777" w:rsidR="00EF7480" w:rsidRDefault="00840D00" w:rsidP="00EF7480">
      <w:pPr>
        <w:pStyle w:val="ListParagraph"/>
        <w:numPr>
          <w:ilvl w:val="0"/>
          <w:numId w:val="20"/>
        </w:numPr>
      </w:pPr>
      <w:r w:rsidRPr="00EF7480">
        <w:t>I may know that John Wilkes Booth shot Abraham Lincoln, but I may not know the actual date or the place, so I look up those details in an encyclopedia</w:t>
      </w:r>
      <w:r w:rsidR="00EF7480">
        <w:t xml:space="preserve">. </w:t>
      </w:r>
      <w:r w:rsidRPr="00EF7480">
        <w:t>Do I have to document where I found the information?</w:t>
      </w:r>
    </w:p>
    <w:p w14:paraId="33BB17FC" w14:textId="77777777" w:rsidR="00EF7480" w:rsidRDefault="00840D00" w:rsidP="00EF7480">
      <w:pPr>
        <w:pStyle w:val="ListParagraph"/>
        <w:numPr>
          <w:ilvl w:val="0"/>
          <w:numId w:val="20"/>
        </w:numPr>
      </w:pPr>
      <w:r w:rsidRPr="00EF7480">
        <w:t xml:space="preserve">If </w:t>
      </w:r>
      <w:r w:rsidR="00F31053">
        <w:t>in</w:t>
      </w:r>
      <w:r w:rsidRPr="00EF7480">
        <w:t xml:space="preserve"> an essay</w:t>
      </w:r>
      <w:r w:rsidR="00F31053">
        <w:t xml:space="preserve"> </w:t>
      </w:r>
      <w:r w:rsidRPr="00EF7480">
        <w:t>abou</w:t>
      </w:r>
      <w:r w:rsidR="00F31053">
        <w:t xml:space="preserve">t the growth of Johnson County I say </w:t>
      </w:r>
      <w:r w:rsidRPr="00EF7480">
        <w:t xml:space="preserve">that the population has </w:t>
      </w:r>
      <w:r w:rsidR="00EF7480">
        <w:t>more than</w:t>
      </w:r>
      <w:r w:rsidRPr="00EF7480">
        <w:t xml:space="preserve"> tripled in the past twenty years, do I need to document</w:t>
      </w:r>
      <w:r w:rsidR="00EF7480">
        <w:t xml:space="preserve"> that information?</w:t>
      </w:r>
    </w:p>
    <w:p w14:paraId="2B93F444" w14:textId="77777777" w:rsidR="00840D00" w:rsidRDefault="00840D00" w:rsidP="00EF7480">
      <w:pPr>
        <w:pStyle w:val="ListParagraph"/>
        <w:numPr>
          <w:ilvl w:val="0"/>
          <w:numId w:val="20"/>
        </w:numPr>
      </w:pPr>
      <w:r w:rsidRPr="00EF7480">
        <w:t>If I say the total headcount of the enrollment at Johnson County Community College in the fall of 2001 was 17,776, do I need to document this statistic?</w:t>
      </w:r>
    </w:p>
    <w:p w14:paraId="660EA6BF" w14:textId="77777777" w:rsidR="00EF7480" w:rsidRPr="00EF7480" w:rsidRDefault="00EF7480" w:rsidP="00EF7480"/>
    <w:p w14:paraId="5B1FE99E" w14:textId="77777777" w:rsidR="00EF7480" w:rsidRDefault="00EF7480" w:rsidP="00EF7480">
      <w:r>
        <w:t>The answer to</w:t>
      </w:r>
      <w:r w:rsidR="00840D00" w:rsidRPr="00EF7480">
        <w:t xml:space="preserve"> all of these questions is yes</w:t>
      </w:r>
      <w:r>
        <w:t xml:space="preserve">. </w:t>
      </w:r>
      <w:r w:rsidR="00840D00" w:rsidRPr="00EF7480">
        <w:t xml:space="preserve">You must document </w:t>
      </w:r>
      <w:r>
        <w:t>any</w:t>
      </w:r>
      <w:r w:rsidR="00840D00" w:rsidRPr="00EF7480">
        <w:t xml:space="preserve"> facts and statistics that you look up in a reference</w:t>
      </w:r>
      <w:r>
        <w:t xml:space="preserve">. </w:t>
      </w:r>
      <w:r w:rsidR="00840D00" w:rsidRPr="00EF7480">
        <w:t xml:space="preserve">Guessing does not count, </w:t>
      </w:r>
      <w:r>
        <w:t xml:space="preserve">because </w:t>
      </w:r>
      <w:r w:rsidR="00840D00" w:rsidRPr="00EF7480">
        <w:t>if</w:t>
      </w:r>
      <w:r w:rsidR="00EC30E9">
        <w:t>, for example,</w:t>
      </w:r>
      <w:r w:rsidR="00840D00" w:rsidRPr="00EF7480">
        <w:t xml:space="preserve"> the statement about the growth of Johnson County is not authenticated, the reader may not believe your statement</w:t>
      </w:r>
      <w:r>
        <w:t xml:space="preserve">. </w:t>
      </w:r>
    </w:p>
    <w:p w14:paraId="72523261" w14:textId="77777777" w:rsidR="00EF7480" w:rsidRDefault="00EF7480" w:rsidP="00EF7480"/>
    <w:p w14:paraId="5663A73A" w14:textId="77777777" w:rsidR="00840D00" w:rsidRPr="00EF7480" w:rsidRDefault="00840D00" w:rsidP="00EF7480">
      <w:r w:rsidRPr="00EF7480">
        <w:t>If you are not sure about your information and whether or not it is common knowledge or needs to be documented, ask yourself one questi</w:t>
      </w:r>
      <w:r w:rsidR="00EF7480">
        <w:t xml:space="preserve">on: </w:t>
      </w:r>
      <w:r w:rsidR="00765D99">
        <w:t>D</w:t>
      </w:r>
      <w:r w:rsidRPr="00EF7480">
        <w:t>id I have to look up this information?  If the answer is yes, you need to document</w:t>
      </w:r>
      <w:r w:rsidR="00EF7480">
        <w:t xml:space="preserve"> it</w:t>
      </w:r>
      <w:r w:rsidRPr="00EF7480">
        <w:t>.</w:t>
      </w:r>
    </w:p>
    <w:p w14:paraId="48133CCD" w14:textId="77777777" w:rsidR="00840D00" w:rsidRPr="00EF7480" w:rsidRDefault="00840D00" w:rsidP="00EF7480"/>
    <w:p w14:paraId="2510716C" w14:textId="77777777" w:rsidR="00840D00" w:rsidRPr="00EF7480" w:rsidRDefault="00840D00" w:rsidP="00EF7480"/>
    <w:p w14:paraId="02DBF3C3" w14:textId="77777777" w:rsidR="00840D00" w:rsidRPr="00EF7480" w:rsidRDefault="00840D00" w:rsidP="00EF7480"/>
    <w:p w14:paraId="4B2323CE" w14:textId="77777777" w:rsidR="00840D00" w:rsidRPr="00EF7480" w:rsidRDefault="00840D00" w:rsidP="00EF7480"/>
    <w:p w14:paraId="1E2176DF" w14:textId="36C75FCE" w:rsidR="004D1761" w:rsidRDefault="004D1761" w:rsidP="00EF7480"/>
    <w:p w14:paraId="19B327E6" w14:textId="090E4FAA" w:rsidR="00921400" w:rsidRPr="00921400" w:rsidRDefault="00921400" w:rsidP="00921400"/>
    <w:p w14:paraId="0512ED93" w14:textId="4230D873" w:rsidR="00921400" w:rsidRPr="00921400" w:rsidRDefault="00921400" w:rsidP="00921400"/>
    <w:p w14:paraId="66EC8885" w14:textId="1B3E40DE" w:rsidR="00921400" w:rsidRPr="00921400" w:rsidRDefault="00921400" w:rsidP="00921400"/>
    <w:p w14:paraId="3E4B435D" w14:textId="686421E5" w:rsidR="00921400" w:rsidRPr="00921400" w:rsidRDefault="00921400" w:rsidP="00921400"/>
    <w:p w14:paraId="64754999" w14:textId="029552A5" w:rsidR="00921400" w:rsidRPr="00921400" w:rsidRDefault="00921400" w:rsidP="00921400"/>
    <w:p w14:paraId="3590322C" w14:textId="77E19E98" w:rsidR="00921400" w:rsidRPr="00921400" w:rsidRDefault="00921400" w:rsidP="00921400"/>
    <w:p w14:paraId="258E318B" w14:textId="5B0F72F1" w:rsidR="00921400" w:rsidRPr="00921400" w:rsidRDefault="00921400" w:rsidP="00921400"/>
    <w:p w14:paraId="7AB97265" w14:textId="37668DA5" w:rsidR="00921400" w:rsidRPr="00921400" w:rsidRDefault="00921400" w:rsidP="00921400"/>
    <w:p w14:paraId="7454BDA4" w14:textId="71FC4073" w:rsidR="00921400" w:rsidRPr="00921400" w:rsidRDefault="00921400" w:rsidP="00921400"/>
    <w:p w14:paraId="75416FFD" w14:textId="6A72329F" w:rsidR="00921400" w:rsidRPr="00921400" w:rsidRDefault="00921400" w:rsidP="00921400"/>
    <w:p w14:paraId="3A0CE563" w14:textId="1BC8E8D3" w:rsidR="00921400" w:rsidRPr="00921400" w:rsidRDefault="00921400" w:rsidP="00921400">
      <w:pPr>
        <w:tabs>
          <w:tab w:val="left" w:pos="1575"/>
        </w:tabs>
      </w:pPr>
      <w:r>
        <w:tab/>
      </w:r>
    </w:p>
    <w:sectPr w:rsidR="00921400" w:rsidRPr="00921400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5094" w14:textId="77777777" w:rsidR="00BF1AB7" w:rsidRDefault="00BF1AB7" w:rsidP="004D1761">
      <w:r>
        <w:separator/>
      </w:r>
    </w:p>
  </w:endnote>
  <w:endnote w:type="continuationSeparator" w:id="0">
    <w:p w14:paraId="0EE49ECC" w14:textId="77777777" w:rsidR="00BF1AB7" w:rsidRDefault="00BF1AB7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DAECA64" w14:textId="1380823E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>
          <w:rPr>
            <w:sz w:val="20"/>
            <w:szCs w:val="20"/>
          </w:rPr>
          <w:t>0</w:t>
        </w:r>
        <w:r w:rsidR="004D50C0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4D50C0">
          <w:rPr>
            <w:sz w:val="20"/>
            <w:szCs w:val="20"/>
          </w:rPr>
          <w:t>18</w:t>
        </w:r>
        <w:r>
          <w:rPr>
            <w:sz w:val="20"/>
            <w:szCs w:val="20"/>
          </w:rPr>
          <w:t>/</w:t>
        </w:r>
        <w:r w:rsidR="00921400">
          <w:rPr>
            <w:sz w:val="20"/>
            <w:szCs w:val="20"/>
          </w:rPr>
          <w:t>202</w:t>
        </w:r>
        <w:r w:rsidR="004D50C0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</w:t>
        </w:r>
        <w:r w:rsidR="004D50C0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765D99">
          <w:fldChar w:fldCharType="begin"/>
        </w:r>
        <w:r w:rsidR="00765D99">
          <w:instrText xml:space="preserve"> PAGE   \* MERGEFORMAT </w:instrText>
        </w:r>
        <w:r w:rsidR="00765D99">
          <w:fldChar w:fldCharType="separate"/>
        </w:r>
        <w:r w:rsidR="009D712A">
          <w:rPr>
            <w:noProof/>
          </w:rPr>
          <w:t>2</w:t>
        </w:r>
        <w:r w:rsidR="00765D99">
          <w:rPr>
            <w:noProof/>
          </w:rPr>
          <w:fldChar w:fldCharType="end"/>
        </w:r>
      </w:p>
    </w:sdtContent>
  </w:sdt>
  <w:p w14:paraId="25972AD5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Content>
      <w:p w14:paraId="2F6CB720" w14:textId="77777777" w:rsidR="009A2D42" w:rsidRDefault="00765D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BA0377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38D9" w14:textId="77777777" w:rsidR="00BF1AB7" w:rsidRDefault="00BF1AB7" w:rsidP="004D1761">
      <w:r>
        <w:separator/>
      </w:r>
    </w:p>
  </w:footnote>
  <w:footnote w:type="continuationSeparator" w:id="0">
    <w:p w14:paraId="725FF120" w14:textId="77777777" w:rsidR="00BF1AB7" w:rsidRDefault="00BF1AB7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B0576A" w14:paraId="6A920F48" w14:textId="77777777" w:rsidTr="00DA3611">
      <w:trPr>
        <w:trHeight w:val="2060"/>
      </w:trPr>
      <w:tc>
        <w:tcPr>
          <w:tcW w:w="3199" w:type="dxa"/>
        </w:tcPr>
        <w:p w14:paraId="7BC3D5DE" w14:textId="77777777" w:rsidR="00B0576A" w:rsidRDefault="00A879C3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4E77752" wp14:editId="3789FDCE">
                <wp:simplePos x="0" y="0"/>
                <wp:positionH relativeFrom="column">
                  <wp:posOffset>34925</wp:posOffset>
                </wp:positionH>
                <wp:positionV relativeFrom="paragraph">
                  <wp:posOffset>45720</wp:posOffset>
                </wp:positionV>
                <wp:extent cx="1783715" cy="1207135"/>
                <wp:effectExtent l="0" t="0" r="6985" b="0"/>
                <wp:wrapNone/>
                <wp:docPr id="22" name="Picture 20" descr="The Johnson County Community College logo with five petals consisting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71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37" w:type="dxa"/>
        </w:tcPr>
        <w:p w14:paraId="22F0A614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05200DA2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39B7B474" w14:textId="77777777" w:rsidR="00B0576A" w:rsidRDefault="00B0576A" w:rsidP="00AC6A74">
          <w:pPr>
            <w:pStyle w:val="Header"/>
          </w:pPr>
        </w:p>
        <w:p w14:paraId="57928D3F" w14:textId="77777777" w:rsidR="006718CA" w:rsidRDefault="006718CA" w:rsidP="006718CA">
          <w:pPr>
            <w:pStyle w:val="Header"/>
            <w:rPr>
              <w:b/>
              <w:sz w:val="40"/>
              <w:szCs w:val="40"/>
            </w:rPr>
          </w:pPr>
        </w:p>
        <w:p w14:paraId="2C419230" w14:textId="77777777" w:rsidR="00B0576A" w:rsidRPr="00860270" w:rsidRDefault="00A879C3" w:rsidP="00A879C3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Plagiarism</w:t>
          </w:r>
          <w:r w:rsidR="00860270">
            <w:rPr>
              <w:b/>
              <w:sz w:val="40"/>
              <w:szCs w:val="40"/>
            </w:rPr>
            <w:t xml:space="preserve"> </w:t>
          </w:r>
        </w:p>
      </w:tc>
    </w:tr>
  </w:tbl>
  <w:p w14:paraId="61530DC4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C51A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39B6B398" wp14:editId="4A5B096E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4D7325"/>
    <w:multiLevelType w:val="hybridMultilevel"/>
    <w:tmpl w:val="670E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0353288">
    <w:abstractNumId w:val="6"/>
  </w:num>
  <w:num w:numId="2" w16cid:durableId="341901811">
    <w:abstractNumId w:val="9"/>
  </w:num>
  <w:num w:numId="3" w16cid:durableId="470753726">
    <w:abstractNumId w:val="3"/>
  </w:num>
  <w:num w:numId="4" w16cid:durableId="1128930914">
    <w:abstractNumId w:val="13"/>
  </w:num>
  <w:num w:numId="5" w16cid:durableId="1741442708">
    <w:abstractNumId w:val="18"/>
  </w:num>
  <w:num w:numId="6" w16cid:durableId="1407265768">
    <w:abstractNumId w:val="17"/>
  </w:num>
  <w:num w:numId="7" w16cid:durableId="1040323454">
    <w:abstractNumId w:val="16"/>
  </w:num>
  <w:num w:numId="8" w16cid:durableId="1915046681">
    <w:abstractNumId w:val="15"/>
  </w:num>
  <w:num w:numId="9" w16cid:durableId="632365954">
    <w:abstractNumId w:val="14"/>
  </w:num>
  <w:num w:numId="10" w16cid:durableId="1364356067">
    <w:abstractNumId w:val="7"/>
  </w:num>
  <w:num w:numId="11" w16cid:durableId="1064989229">
    <w:abstractNumId w:val="0"/>
  </w:num>
  <w:num w:numId="12" w16cid:durableId="537427632">
    <w:abstractNumId w:val="4"/>
  </w:num>
  <w:num w:numId="13" w16cid:durableId="557597377">
    <w:abstractNumId w:val="11"/>
  </w:num>
  <w:num w:numId="14" w16cid:durableId="181826831">
    <w:abstractNumId w:val="12"/>
  </w:num>
  <w:num w:numId="15" w16cid:durableId="444733164">
    <w:abstractNumId w:val="2"/>
  </w:num>
  <w:num w:numId="16" w16cid:durableId="306782540">
    <w:abstractNumId w:val="10"/>
  </w:num>
  <w:num w:numId="17" w16cid:durableId="1846043969">
    <w:abstractNumId w:val="19"/>
  </w:num>
  <w:num w:numId="18" w16cid:durableId="2090077590">
    <w:abstractNumId w:val="1"/>
  </w:num>
  <w:num w:numId="19" w16cid:durableId="604651904">
    <w:abstractNumId w:val="8"/>
  </w:num>
  <w:num w:numId="20" w16cid:durableId="1666668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50683"/>
    <w:rsid w:val="000C2DAD"/>
    <w:rsid w:val="00102095"/>
    <w:rsid w:val="00102924"/>
    <w:rsid w:val="001055D5"/>
    <w:rsid w:val="00125F4B"/>
    <w:rsid w:val="00165A99"/>
    <w:rsid w:val="0017068E"/>
    <w:rsid w:val="00175196"/>
    <w:rsid w:val="001B080D"/>
    <w:rsid w:val="001B266B"/>
    <w:rsid w:val="001E4A71"/>
    <w:rsid w:val="00241B6B"/>
    <w:rsid w:val="0024397B"/>
    <w:rsid w:val="002752F8"/>
    <w:rsid w:val="00287CAE"/>
    <w:rsid w:val="002B7782"/>
    <w:rsid w:val="002C3A6A"/>
    <w:rsid w:val="002C404B"/>
    <w:rsid w:val="003052B5"/>
    <w:rsid w:val="00333D4B"/>
    <w:rsid w:val="00351D6C"/>
    <w:rsid w:val="00372ABC"/>
    <w:rsid w:val="00373AA5"/>
    <w:rsid w:val="00394EEA"/>
    <w:rsid w:val="003C3F96"/>
    <w:rsid w:val="003C52CA"/>
    <w:rsid w:val="0043064C"/>
    <w:rsid w:val="0043128F"/>
    <w:rsid w:val="00461BCA"/>
    <w:rsid w:val="004D1761"/>
    <w:rsid w:val="004D17E9"/>
    <w:rsid w:val="004D50C0"/>
    <w:rsid w:val="004E1531"/>
    <w:rsid w:val="004E7607"/>
    <w:rsid w:val="004F7C93"/>
    <w:rsid w:val="00534A01"/>
    <w:rsid w:val="0056738E"/>
    <w:rsid w:val="005962BF"/>
    <w:rsid w:val="005C7905"/>
    <w:rsid w:val="00632D67"/>
    <w:rsid w:val="00636DEA"/>
    <w:rsid w:val="00637F7B"/>
    <w:rsid w:val="006449E2"/>
    <w:rsid w:val="006718CA"/>
    <w:rsid w:val="006C00B2"/>
    <w:rsid w:val="006F667A"/>
    <w:rsid w:val="00722364"/>
    <w:rsid w:val="00765D99"/>
    <w:rsid w:val="00772033"/>
    <w:rsid w:val="00791EE2"/>
    <w:rsid w:val="007A63B1"/>
    <w:rsid w:val="007A6D6A"/>
    <w:rsid w:val="007B5D4D"/>
    <w:rsid w:val="007B63E9"/>
    <w:rsid w:val="007C1D74"/>
    <w:rsid w:val="007D1FAB"/>
    <w:rsid w:val="007E2795"/>
    <w:rsid w:val="007E4149"/>
    <w:rsid w:val="00802CA8"/>
    <w:rsid w:val="0080718D"/>
    <w:rsid w:val="0082732F"/>
    <w:rsid w:val="00840981"/>
    <w:rsid w:val="00840D00"/>
    <w:rsid w:val="00860270"/>
    <w:rsid w:val="008611E9"/>
    <w:rsid w:val="008B456A"/>
    <w:rsid w:val="008B7D95"/>
    <w:rsid w:val="008D7AB9"/>
    <w:rsid w:val="008E7104"/>
    <w:rsid w:val="009013D9"/>
    <w:rsid w:val="00921400"/>
    <w:rsid w:val="00922B38"/>
    <w:rsid w:val="009907B6"/>
    <w:rsid w:val="009A2D42"/>
    <w:rsid w:val="009D712A"/>
    <w:rsid w:val="00A6761D"/>
    <w:rsid w:val="00A85C87"/>
    <w:rsid w:val="00A879C3"/>
    <w:rsid w:val="00AA1577"/>
    <w:rsid w:val="00AC46FC"/>
    <w:rsid w:val="00AE24B2"/>
    <w:rsid w:val="00AF4A46"/>
    <w:rsid w:val="00B0576A"/>
    <w:rsid w:val="00B12021"/>
    <w:rsid w:val="00B2104B"/>
    <w:rsid w:val="00B51CD4"/>
    <w:rsid w:val="00B600EE"/>
    <w:rsid w:val="00B8533E"/>
    <w:rsid w:val="00BA069C"/>
    <w:rsid w:val="00BD11F7"/>
    <w:rsid w:val="00BF1AB7"/>
    <w:rsid w:val="00C06D68"/>
    <w:rsid w:val="00C14851"/>
    <w:rsid w:val="00C962FC"/>
    <w:rsid w:val="00CC5E3B"/>
    <w:rsid w:val="00CE428B"/>
    <w:rsid w:val="00CE635F"/>
    <w:rsid w:val="00D126DC"/>
    <w:rsid w:val="00D14BA8"/>
    <w:rsid w:val="00DA3611"/>
    <w:rsid w:val="00DC5DE7"/>
    <w:rsid w:val="00DC78C1"/>
    <w:rsid w:val="00DF1581"/>
    <w:rsid w:val="00E446C0"/>
    <w:rsid w:val="00E57C2E"/>
    <w:rsid w:val="00E63842"/>
    <w:rsid w:val="00E657A5"/>
    <w:rsid w:val="00E8788A"/>
    <w:rsid w:val="00E9781F"/>
    <w:rsid w:val="00EC30E9"/>
    <w:rsid w:val="00EC3EAF"/>
    <w:rsid w:val="00EC71D5"/>
    <w:rsid w:val="00EF7480"/>
    <w:rsid w:val="00F20015"/>
    <w:rsid w:val="00F31053"/>
    <w:rsid w:val="00F32241"/>
    <w:rsid w:val="00F3762B"/>
    <w:rsid w:val="00F44FCE"/>
    <w:rsid w:val="00F45B6F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80358"/>
  <w15:docId w15:val="{3366F67D-0EE8-4127-9244-EE0620C2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F87CE48-826D-44C8-BA33-E0F12227A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D7181-92C1-466B-B5DF-909E85147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D5569-86C8-4ACB-BAFF-8B162CCC3658}">
  <ds:schemaRefs>
    <ds:schemaRef ds:uri="http://schemas.microsoft.com/office/2006/metadata/properties"/>
    <ds:schemaRef ds:uri="http://schemas.microsoft.com/office/infopath/2007/PartnerControls"/>
    <ds:schemaRef ds:uri="62203e30-3d7e-46ac-a7ba-c17e871715b2"/>
    <ds:schemaRef ds:uri="88a3aae5-57a8-4e7c-82ae-af22b0865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13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8</cp:revision>
  <cp:lastPrinted>2021-04-21T20:44:00Z</cp:lastPrinted>
  <dcterms:created xsi:type="dcterms:W3CDTF">2021-04-21T20:44:00Z</dcterms:created>
  <dcterms:modified xsi:type="dcterms:W3CDTF">2025-09-18T22:43:00Z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2985000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