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69983614" w:displacedByCustomXml="next"/>
    <w:bookmarkStart w:id="1" w:name="_Toc70404663" w:displacedByCustomXml="next"/>
    <w:sdt>
      <w:sdtPr>
        <w:rPr>
          <w:rFonts w:ascii="Tahoma" w:hAnsi="Tahoma"/>
          <w:caps w:val="0"/>
          <w:color w:val="auto"/>
          <w:sz w:val="24"/>
          <w:szCs w:val="24"/>
        </w:rPr>
        <w:id w:val="777204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F15FBF" w14:textId="50CECD88" w:rsidR="002D5DA2" w:rsidRPr="001C1761" w:rsidRDefault="002D5DA2" w:rsidP="00424F6C">
          <w:pPr>
            <w:pStyle w:val="TOCHeading"/>
            <w:rPr>
              <w:rFonts w:ascii="Tahoma" w:hAnsi="Tahoma"/>
              <w:color w:val="auto"/>
              <w:sz w:val="24"/>
              <w:szCs w:val="24"/>
            </w:rPr>
          </w:pPr>
          <w:r w:rsidRPr="001C1761">
            <w:rPr>
              <w:rFonts w:ascii="Tahoma" w:hAnsi="Tahoma"/>
              <w:color w:val="auto"/>
              <w:sz w:val="24"/>
              <w:szCs w:val="24"/>
            </w:rPr>
            <w:t>Contents</w:t>
          </w:r>
          <w:r w:rsidR="00CF5864" w:rsidRPr="001C1761">
            <w:rPr>
              <w:rFonts w:ascii="Tahoma" w:hAnsi="Tahoma"/>
              <w:color w:val="auto"/>
              <w:sz w:val="24"/>
              <w:szCs w:val="24"/>
            </w:rPr>
            <w:t xml:space="preserve"> </w:t>
          </w:r>
          <w:r w:rsidR="001C1761" w:rsidRPr="00B10B08">
            <w:rPr>
              <w:rFonts w:ascii="Tahoma" w:hAnsi="Tahoma"/>
              <w:i/>
              <w:iCs/>
              <w:color w:val="auto"/>
              <w:sz w:val="24"/>
              <w:szCs w:val="24"/>
            </w:rPr>
            <w:t>C</w:t>
          </w:r>
          <w:r w:rsidR="001C1761" w:rsidRPr="001C1761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</w:t>
          </w:r>
          <w:r w:rsidR="00CF5864" w:rsidRPr="001C1761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 </w:t>
          </w:r>
          <w:r w:rsidR="001C1761" w:rsidRPr="001C1761">
            <w:rPr>
              <w:rStyle w:val="normaltextrun"/>
              <w:rFonts w:ascii="Tahoma" w:hAnsi="Tahoma"/>
              <w:caps w:val="0"/>
              <w:color w:val="000000"/>
              <w:sz w:val="24"/>
              <w:szCs w:val="24"/>
              <w:shd w:val="clear" w:color="auto" w:fill="FFFFFF"/>
            </w:rPr>
            <w:t>to</w:t>
          </w:r>
          <w:r w:rsidR="001C1761" w:rsidRPr="001C1761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 jump directly to that topic</w:t>
          </w:r>
          <w:r w:rsidR="00CF5864" w:rsidRPr="001C1761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.</w:t>
          </w:r>
          <w:r w:rsidR="00CF5864" w:rsidRPr="001C1761">
            <w:rPr>
              <w:rStyle w:val="eop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75CFDF3A" w14:textId="73CE9CB3" w:rsidR="00F12EC5" w:rsidRDefault="002D5DA2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424F6C">
            <w:fldChar w:fldCharType="begin"/>
          </w:r>
          <w:r w:rsidRPr="00424F6C">
            <w:instrText xml:space="preserve"> TOC \o "1-1" \h \z \u </w:instrText>
          </w:r>
          <w:r w:rsidRPr="00424F6C">
            <w:fldChar w:fldCharType="separate"/>
          </w:r>
          <w:hyperlink w:anchor="_Toc70526008" w:history="1">
            <w:r w:rsidR="00F12EC5" w:rsidRPr="0069459D">
              <w:rPr>
                <w:rStyle w:val="Hyperlink"/>
                <w:noProof/>
              </w:rPr>
              <w:t>THE PURPOSE OF ADVERBS</w:t>
            </w:r>
            <w:r w:rsidR="00F12EC5">
              <w:rPr>
                <w:noProof/>
                <w:webHidden/>
              </w:rPr>
              <w:tab/>
            </w:r>
            <w:r w:rsidR="00F12EC5">
              <w:rPr>
                <w:noProof/>
                <w:webHidden/>
              </w:rPr>
              <w:fldChar w:fldCharType="begin"/>
            </w:r>
            <w:r w:rsidR="00F12EC5">
              <w:rPr>
                <w:noProof/>
                <w:webHidden/>
              </w:rPr>
              <w:instrText xml:space="preserve"> PAGEREF _Toc70526008 \h </w:instrText>
            </w:r>
            <w:r w:rsidR="00F12EC5">
              <w:rPr>
                <w:noProof/>
                <w:webHidden/>
              </w:rPr>
            </w:r>
            <w:r w:rsidR="00F12EC5"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1</w:t>
            </w:r>
            <w:r w:rsidR="00F12EC5">
              <w:rPr>
                <w:noProof/>
                <w:webHidden/>
              </w:rPr>
              <w:fldChar w:fldCharType="end"/>
            </w:r>
          </w:hyperlink>
        </w:p>
        <w:p w14:paraId="42B3ABCE" w14:textId="4498022E" w:rsidR="00F12EC5" w:rsidRDefault="00F12EC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26009" w:history="1">
            <w:r w:rsidRPr="0069459D">
              <w:rPr>
                <w:rStyle w:val="Hyperlink"/>
                <w:noProof/>
              </w:rPr>
              <w:t>FORMING ADVERBS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_Toc70526009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2E1DF" w14:textId="717B14B8" w:rsidR="00F12EC5" w:rsidRDefault="00F12EC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26010" w:history="1">
            <w:r w:rsidRPr="0069459D">
              <w:rPr>
                <w:rStyle w:val="Hyperlink"/>
                <w:noProof/>
              </w:rPr>
              <w:t>ADVERB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_Toc70526010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FC7EF" w14:textId="62E4EF04" w:rsidR="00F12EC5" w:rsidRDefault="00F12EC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26011" w:history="1">
            <w:r w:rsidRPr="0069459D">
              <w:rPr>
                <w:rStyle w:val="Hyperlink"/>
                <w:noProof/>
              </w:rPr>
              <w:t>FUNCTION AND 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_Toc70526011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5DDD6" w14:textId="6DCBA88A" w:rsidR="00F12EC5" w:rsidRDefault="00F12EC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26012" w:history="1">
            <w:r w:rsidRPr="0069459D">
              <w:rPr>
                <w:rStyle w:val="Hyperlink"/>
                <w:noProof/>
              </w:rPr>
              <w:t>COMMON PROBLEMS WITH ADVERBS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_Toc70526012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C4C8F" w14:textId="5B1F1555" w:rsidR="00F12EC5" w:rsidRDefault="00F12EC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26013" w:history="1">
            <w:r w:rsidRPr="0069459D">
              <w:rPr>
                <w:rStyle w:val="Hyperlink"/>
                <w:noProof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_Toc70526013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7D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2EB24" w14:textId="5487B8F8" w:rsidR="002D5DA2" w:rsidRPr="00424F6C" w:rsidRDefault="002D5DA2" w:rsidP="00424F6C">
          <w:r w:rsidRPr="00424F6C">
            <w:rPr>
              <w:color w:val="000000" w:themeColor="text1"/>
            </w:rPr>
            <w:fldChar w:fldCharType="end"/>
          </w:r>
        </w:p>
      </w:sdtContent>
    </w:sdt>
    <w:p w14:paraId="421ACA38" w14:textId="6D8C7F02" w:rsidR="00D76A60" w:rsidRPr="00424F6C" w:rsidRDefault="00D76A60" w:rsidP="00424F6C">
      <w:pPr>
        <w:pStyle w:val="Heading1"/>
        <w:spacing w:before="120"/>
      </w:pPr>
      <w:bookmarkStart w:id="2" w:name="_Toc70526008"/>
      <w:r w:rsidRPr="00424F6C">
        <w:t>The Purpose of Adverbs</w:t>
      </w:r>
      <w:bookmarkEnd w:id="1"/>
      <w:bookmarkEnd w:id="0"/>
      <w:bookmarkEnd w:id="2"/>
    </w:p>
    <w:p w14:paraId="0EED2561" w14:textId="77777777" w:rsidR="00424F6C" w:rsidRDefault="00D76A60" w:rsidP="00424F6C">
      <w:pPr>
        <w:spacing w:after="120"/>
        <w:rPr>
          <w:szCs w:val="18"/>
        </w:rPr>
      </w:pPr>
      <w:r w:rsidRPr="00424F6C">
        <w:rPr>
          <w:szCs w:val="18"/>
        </w:rPr>
        <w:t xml:space="preserve">Adverbs are words that describe or modify verbs, adjectives, and other adverbs. Adverbs express ideas of time, place, manner, cause, and degree.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424F6C" w:rsidRPr="007A71C5" w14:paraId="03A6F0D2" w14:textId="77777777" w:rsidTr="00424F6C">
        <w:tc>
          <w:tcPr>
            <w:tcW w:w="1472" w:type="dxa"/>
          </w:tcPr>
          <w:p w14:paraId="38FF0329" w14:textId="77777777" w:rsidR="00424F6C" w:rsidRDefault="00424F6C" w:rsidP="00424F6C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2A290B65" w14:textId="6F024512" w:rsidR="00424F6C" w:rsidRPr="007A71C5" w:rsidRDefault="00424F6C" w:rsidP="00424F6C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MODIFYING A VERB:</w:t>
            </w:r>
            <w:r>
              <w:rPr>
                <w:szCs w:val="18"/>
              </w:rPr>
              <w:t xml:space="preserve"> </w:t>
            </w:r>
            <w:r w:rsidRPr="00424F6C">
              <w:rPr>
                <w:szCs w:val="18"/>
              </w:rPr>
              <w:t>John attends the Writing Center</w:t>
            </w:r>
            <w:r w:rsidRPr="00424F6C">
              <w:rPr>
                <w:b/>
                <w:bCs/>
                <w:szCs w:val="18"/>
              </w:rPr>
              <w:t xml:space="preserve"> regularly</w:t>
            </w:r>
            <w:r w:rsidRPr="00424F6C">
              <w:rPr>
                <w:szCs w:val="18"/>
              </w:rPr>
              <w:t xml:space="preserve">. </w:t>
            </w:r>
          </w:p>
        </w:tc>
      </w:tr>
      <w:tr w:rsidR="00424F6C" w:rsidRPr="007A71C5" w14:paraId="36699843" w14:textId="77777777" w:rsidTr="00424F6C">
        <w:tc>
          <w:tcPr>
            <w:tcW w:w="1472" w:type="dxa"/>
          </w:tcPr>
          <w:p w14:paraId="36715493" w14:textId="77777777" w:rsidR="00424F6C" w:rsidRPr="00C44523" w:rsidRDefault="00424F6C" w:rsidP="00E62767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34C64C4B" w14:textId="4FA61034" w:rsidR="00424F6C" w:rsidRPr="007A71C5" w:rsidRDefault="00424F6C" w:rsidP="00424F6C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 xml:space="preserve">MODIFYING AN ADJECTIVE: John is a </w:t>
            </w:r>
            <w:r w:rsidRPr="00424F6C">
              <w:rPr>
                <w:b/>
                <w:bCs/>
                <w:szCs w:val="18"/>
              </w:rPr>
              <w:t xml:space="preserve">very </w:t>
            </w:r>
            <w:r w:rsidRPr="00424F6C">
              <w:rPr>
                <w:szCs w:val="18"/>
              </w:rPr>
              <w:t xml:space="preserve">conscientious student. </w:t>
            </w:r>
          </w:p>
        </w:tc>
      </w:tr>
      <w:tr w:rsidR="00424F6C" w:rsidRPr="00B62914" w14:paraId="2D9D8D58" w14:textId="77777777" w:rsidTr="00424F6C">
        <w:tc>
          <w:tcPr>
            <w:tcW w:w="1472" w:type="dxa"/>
          </w:tcPr>
          <w:p w14:paraId="4C802FB5" w14:textId="77777777" w:rsidR="00424F6C" w:rsidRPr="00C44523" w:rsidRDefault="00424F6C" w:rsidP="00E62767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6CB3179B" w14:textId="4BAB9AE0" w:rsidR="00424F6C" w:rsidRPr="00B62914" w:rsidRDefault="00424F6C" w:rsidP="00424F6C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MODIFYING ANOTHER ADVERB</w:t>
            </w:r>
            <w:r>
              <w:rPr>
                <w:szCs w:val="18"/>
              </w:rPr>
              <w:t xml:space="preserve">: </w:t>
            </w:r>
            <w:r w:rsidRPr="00424F6C">
              <w:rPr>
                <w:szCs w:val="18"/>
              </w:rPr>
              <w:t xml:space="preserve">John writes his papers </w:t>
            </w:r>
            <w:r w:rsidRPr="00424F6C">
              <w:rPr>
                <w:b/>
                <w:bCs/>
                <w:szCs w:val="18"/>
              </w:rPr>
              <w:t>really</w:t>
            </w:r>
            <w:r w:rsidRPr="00424F6C">
              <w:rPr>
                <w:szCs w:val="18"/>
              </w:rPr>
              <w:t xml:space="preserve"> well.  </w:t>
            </w:r>
          </w:p>
        </w:tc>
      </w:tr>
    </w:tbl>
    <w:p w14:paraId="46E700F1" w14:textId="180C4E8A" w:rsidR="00D76A60" w:rsidRPr="00424F6C" w:rsidRDefault="00424F6C" w:rsidP="00424F6C">
      <w:pPr>
        <w:spacing w:after="120"/>
        <w:rPr>
          <w:szCs w:val="18"/>
        </w:rPr>
      </w:pPr>
      <w:r>
        <w:rPr>
          <w:szCs w:val="18"/>
        </w:rPr>
        <w:br/>
      </w:r>
      <w:r w:rsidR="00D76A60" w:rsidRPr="00424F6C">
        <w:rPr>
          <w:szCs w:val="18"/>
        </w:rPr>
        <w:t xml:space="preserve">Like the adjective, the adverb qualifies other words by answering questions about those words. </w:t>
      </w:r>
    </w:p>
    <w:tbl>
      <w:tblPr>
        <w:tblStyle w:val="TableGrid"/>
        <w:tblW w:w="9247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6930"/>
      </w:tblGrid>
      <w:tr w:rsidR="00424F6C" w:rsidRPr="007A71C5" w14:paraId="28199648" w14:textId="77777777" w:rsidTr="00150EDB">
        <w:tc>
          <w:tcPr>
            <w:tcW w:w="2317" w:type="dxa"/>
          </w:tcPr>
          <w:p w14:paraId="2E0875B9" w14:textId="6080F5AD" w:rsidR="00424F6C" w:rsidRPr="00150EDB" w:rsidRDefault="00150EDB" w:rsidP="00E62767">
            <w:pPr>
              <w:jc w:val="both"/>
              <w:rPr>
                <w:b/>
                <w:bCs/>
              </w:rPr>
            </w:pPr>
            <w:r w:rsidRPr="00150EDB">
              <w:rPr>
                <w:b/>
                <w:bCs/>
                <w:szCs w:val="18"/>
              </w:rPr>
              <w:t>How?</w:t>
            </w:r>
          </w:p>
        </w:tc>
        <w:tc>
          <w:tcPr>
            <w:tcW w:w="6930" w:type="dxa"/>
          </w:tcPr>
          <w:p w14:paraId="1598F5C7" w14:textId="228F0BD1" w:rsidR="00424F6C" w:rsidRPr="007A71C5" w:rsidRDefault="00150EDB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 xml:space="preserve">The student worked </w:t>
            </w:r>
            <w:r w:rsidRPr="00424F6C">
              <w:rPr>
                <w:b/>
                <w:bCs/>
                <w:szCs w:val="18"/>
              </w:rPr>
              <w:t>diligently</w:t>
            </w:r>
            <w:r w:rsidRPr="00424F6C">
              <w:rPr>
                <w:szCs w:val="18"/>
              </w:rPr>
              <w:t>. (</w:t>
            </w:r>
            <w:r w:rsidR="007A1DD5">
              <w:rPr>
                <w:szCs w:val="18"/>
              </w:rPr>
              <w:t>Worked how?</w:t>
            </w:r>
            <w:r w:rsidRPr="00424F6C">
              <w:rPr>
                <w:szCs w:val="18"/>
              </w:rPr>
              <w:t>)</w:t>
            </w:r>
          </w:p>
        </w:tc>
      </w:tr>
      <w:tr w:rsidR="00424F6C" w:rsidRPr="007A71C5" w14:paraId="0B0A9F6D" w14:textId="77777777" w:rsidTr="00150EDB">
        <w:tc>
          <w:tcPr>
            <w:tcW w:w="2317" w:type="dxa"/>
          </w:tcPr>
          <w:p w14:paraId="78A70A77" w14:textId="65DF593B" w:rsidR="00424F6C" w:rsidRPr="00150EDB" w:rsidRDefault="00150EDB" w:rsidP="00E62767">
            <w:pPr>
              <w:jc w:val="both"/>
              <w:rPr>
                <w:b/>
                <w:bCs/>
              </w:rPr>
            </w:pPr>
            <w:r w:rsidRPr="00150EDB">
              <w:rPr>
                <w:b/>
                <w:bCs/>
                <w:szCs w:val="18"/>
              </w:rPr>
              <w:t>Where?</w:t>
            </w:r>
          </w:p>
        </w:tc>
        <w:tc>
          <w:tcPr>
            <w:tcW w:w="6930" w:type="dxa"/>
          </w:tcPr>
          <w:p w14:paraId="3B496DEB" w14:textId="64C510D7" w:rsidR="00424F6C" w:rsidRPr="007A71C5" w:rsidRDefault="00150EDB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 xml:space="preserve">Mary went </w:t>
            </w:r>
            <w:r w:rsidRPr="00424F6C">
              <w:rPr>
                <w:b/>
                <w:bCs/>
                <w:szCs w:val="18"/>
              </w:rPr>
              <w:t>home</w:t>
            </w:r>
            <w:r w:rsidRPr="00424F6C">
              <w:rPr>
                <w:szCs w:val="18"/>
              </w:rPr>
              <w:t xml:space="preserve"> to write her paper. (Went where</w:t>
            </w:r>
            <w:r w:rsidR="007A1DD5">
              <w:rPr>
                <w:szCs w:val="18"/>
              </w:rPr>
              <w:t>?</w:t>
            </w:r>
            <w:r w:rsidRPr="00424F6C">
              <w:rPr>
                <w:szCs w:val="18"/>
              </w:rPr>
              <w:t>)</w:t>
            </w:r>
          </w:p>
        </w:tc>
      </w:tr>
      <w:tr w:rsidR="00424F6C" w:rsidRPr="00B62914" w14:paraId="59F1A175" w14:textId="77777777" w:rsidTr="00150EDB">
        <w:tc>
          <w:tcPr>
            <w:tcW w:w="2317" w:type="dxa"/>
          </w:tcPr>
          <w:p w14:paraId="3192BDEA" w14:textId="16F6116C" w:rsidR="00424F6C" w:rsidRPr="00150EDB" w:rsidRDefault="00150EDB" w:rsidP="00E62767">
            <w:pPr>
              <w:jc w:val="both"/>
              <w:rPr>
                <w:b/>
                <w:bCs/>
              </w:rPr>
            </w:pPr>
            <w:r w:rsidRPr="00150EDB">
              <w:rPr>
                <w:b/>
                <w:bCs/>
                <w:szCs w:val="18"/>
              </w:rPr>
              <w:t>When?</w:t>
            </w:r>
          </w:p>
        </w:tc>
        <w:tc>
          <w:tcPr>
            <w:tcW w:w="6930" w:type="dxa"/>
          </w:tcPr>
          <w:p w14:paraId="658C7F04" w14:textId="3C28FD46" w:rsidR="00424F6C" w:rsidRPr="00B62914" w:rsidRDefault="00150EDB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 xml:space="preserve">John handed in his </w:t>
            </w:r>
            <w:r w:rsidR="007A1DD5">
              <w:rPr>
                <w:szCs w:val="18"/>
              </w:rPr>
              <w:t>paper</w:t>
            </w:r>
            <w:r w:rsidRPr="00424F6C">
              <w:rPr>
                <w:b/>
                <w:bCs/>
                <w:szCs w:val="18"/>
              </w:rPr>
              <w:t xml:space="preserve"> yesterday</w:t>
            </w:r>
            <w:r w:rsidRPr="00424F6C">
              <w:rPr>
                <w:szCs w:val="18"/>
              </w:rPr>
              <w:t>. (</w:t>
            </w:r>
            <w:r w:rsidR="007A1DD5">
              <w:rPr>
                <w:szCs w:val="18"/>
              </w:rPr>
              <w:t>H</w:t>
            </w:r>
            <w:r w:rsidRPr="00424F6C">
              <w:rPr>
                <w:szCs w:val="18"/>
              </w:rPr>
              <w:t>anded in</w:t>
            </w:r>
            <w:r w:rsidR="007A1DD5">
              <w:rPr>
                <w:szCs w:val="18"/>
              </w:rPr>
              <w:t xml:space="preserve"> when?</w:t>
            </w:r>
            <w:r w:rsidRPr="00424F6C">
              <w:rPr>
                <w:szCs w:val="18"/>
              </w:rPr>
              <w:t>)</w:t>
            </w:r>
          </w:p>
        </w:tc>
      </w:tr>
      <w:tr w:rsidR="00150EDB" w:rsidRPr="00B62914" w14:paraId="49CE6BC0" w14:textId="77777777" w:rsidTr="00150EDB">
        <w:tc>
          <w:tcPr>
            <w:tcW w:w="2317" w:type="dxa"/>
          </w:tcPr>
          <w:p w14:paraId="5CD02CCB" w14:textId="1B018616" w:rsidR="00150EDB" w:rsidRPr="00150EDB" w:rsidRDefault="00150EDB" w:rsidP="00E62767">
            <w:pPr>
              <w:jc w:val="both"/>
              <w:rPr>
                <w:b/>
                <w:bCs/>
              </w:rPr>
            </w:pPr>
            <w:r w:rsidRPr="00150EDB">
              <w:rPr>
                <w:b/>
                <w:bCs/>
                <w:szCs w:val="18"/>
              </w:rPr>
              <w:t>To</w:t>
            </w:r>
            <w:r>
              <w:rPr>
                <w:b/>
                <w:bCs/>
                <w:szCs w:val="18"/>
              </w:rPr>
              <w:t xml:space="preserve"> </w:t>
            </w:r>
            <w:r w:rsidRPr="00150EDB">
              <w:rPr>
                <w:b/>
                <w:bCs/>
                <w:szCs w:val="18"/>
              </w:rPr>
              <w:t>what degree?</w:t>
            </w:r>
          </w:p>
        </w:tc>
        <w:tc>
          <w:tcPr>
            <w:tcW w:w="6930" w:type="dxa"/>
          </w:tcPr>
          <w:p w14:paraId="39534016" w14:textId="0B894691" w:rsidR="00150EDB" w:rsidRPr="00424F6C" w:rsidRDefault="00150ED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The paper was </w:t>
            </w:r>
            <w:r w:rsidRPr="00424F6C">
              <w:rPr>
                <w:b/>
                <w:bCs/>
                <w:szCs w:val="18"/>
              </w:rPr>
              <w:t>unusually</w:t>
            </w:r>
            <w:r w:rsidRPr="00424F6C">
              <w:rPr>
                <w:szCs w:val="18"/>
              </w:rPr>
              <w:t xml:space="preserve"> well-written. (How well-written</w:t>
            </w:r>
            <w:r w:rsidR="007A1DD5">
              <w:rPr>
                <w:szCs w:val="18"/>
              </w:rPr>
              <w:t>?</w:t>
            </w:r>
            <w:r w:rsidRPr="00424F6C">
              <w:rPr>
                <w:szCs w:val="18"/>
              </w:rPr>
              <w:t>)</w:t>
            </w:r>
          </w:p>
        </w:tc>
      </w:tr>
    </w:tbl>
    <w:p w14:paraId="1CBF7BA4" w14:textId="77777777" w:rsidR="00D76A60" w:rsidRPr="00424F6C" w:rsidRDefault="00D76A60" w:rsidP="00424F6C">
      <w:pPr>
        <w:pStyle w:val="Heading2"/>
        <w:spacing w:before="0" w:after="120"/>
        <w:rPr>
          <w:rFonts w:cs="Tahoma"/>
        </w:rPr>
      </w:pPr>
    </w:p>
    <w:p w14:paraId="78F6F959" w14:textId="77777777" w:rsidR="00D76A60" w:rsidRPr="00424F6C" w:rsidRDefault="00D76A60" w:rsidP="00424F6C">
      <w:pPr>
        <w:pStyle w:val="Heading1"/>
        <w:spacing w:before="120"/>
      </w:pPr>
      <w:bookmarkStart w:id="3" w:name="_Toc69983615"/>
      <w:bookmarkStart w:id="4" w:name="_Toc70404664"/>
      <w:bookmarkStart w:id="5" w:name="_Toc70526009"/>
      <w:r w:rsidRPr="00424F6C">
        <w:t>Forming Adverbs</w:t>
      </w:r>
      <w:bookmarkEnd w:id="3"/>
      <w:bookmarkEnd w:id="4"/>
      <w:bookmarkEnd w:id="5"/>
    </w:p>
    <w:p w14:paraId="71F04734" w14:textId="225113B3" w:rsidR="00D76A60" w:rsidRPr="00704573" w:rsidRDefault="00D76A60" w:rsidP="00704573">
      <w:pPr>
        <w:rPr>
          <w:sz w:val="12"/>
          <w:szCs w:val="12"/>
        </w:rPr>
      </w:pPr>
      <w:bookmarkStart w:id="6" w:name="_Toc69983616"/>
      <w:bookmarkStart w:id="7" w:name="_Toc70404665"/>
      <w:r w:rsidRPr="00424F6C">
        <w:t xml:space="preserve">Adverbs </w:t>
      </w:r>
      <w:r w:rsidR="00150EDB">
        <w:t>can have</w:t>
      </w:r>
      <w:r w:rsidRPr="00424F6C">
        <w:t xml:space="preserve"> inflectional endings for comparative and superlative degrees</w:t>
      </w:r>
      <w:r w:rsidR="0035659B">
        <w:t xml:space="preserve">—often </w:t>
      </w:r>
      <w:bookmarkEnd w:id="6"/>
      <w:bookmarkEnd w:id="7"/>
      <w:r w:rsidR="00150EDB">
        <w:t xml:space="preserve">formed </w:t>
      </w:r>
      <w:r w:rsidR="00D639D2">
        <w:t xml:space="preserve">by </w:t>
      </w:r>
      <w:r w:rsidRPr="00704573">
        <w:rPr>
          <w:szCs w:val="18"/>
        </w:rPr>
        <w:t xml:space="preserve">adding </w:t>
      </w:r>
      <w:r w:rsidRPr="00704573">
        <w:rPr>
          <w:b/>
          <w:bCs/>
          <w:szCs w:val="18"/>
        </w:rPr>
        <w:t>–</w:t>
      </w:r>
      <w:proofErr w:type="spellStart"/>
      <w:r w:rsidRPr="00704573">
        <w:rPr>
          <w:b/>
          <w:bCs/>
          <w:szCs w:val="18"/>
        </w:rPr>
        <w:t>ly</w:t>
      </w:r>
      <w:proofErr w:type="spellEnd"/>
      <w:r w:rsidRPr="00704573">
        <w:rPr>
          <w:szCs w:val="18"/>
        </w:rPr>
        <w:t xml:space="preserve"> to the adjective form. </w:t>
      </w:r>
      <w:r w:rsidR="0035659B" w:rsidRPr="00704573">
        <w:rPr>
          <w:szCs w:val="18"/>
        </w:rPr>
        <w:br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1739"/>
        <w:gridCol w:w="1739"/>
        <w:gridCol w:w="1739"/>
        <w:gridCol w:w="1739"/>
      </w:tblGrid>
      <w:tr w:rsidR="00150EDB" w:rsidRPr="007A71C5" w14:paraId="142A09E0" w14:textId="77777777" w:rsidTr="0035659B">
        <w:tc>
          <w:tcPr>
            <w:tcW w:w="2142" w:type="dxa"/>
          </w:tcPr>
          <w:p w14:paraId="77258537" w14:textId="367E3E2F" w:rsidR="00150EDB" w:rsidRPr="0035659B" w:rsidRDefault="00150EDB" w:rsidP="00150EDB">
            <w:pPr>
              <w:jc w:val="both"/>
              <w:rPr>
                <w:b/>
                <w:bCs/>
              </w:rPr>
            </w:pPr>
            <w:r w:rsidRPr="0035659B">
              <w:rPr>
                <w:b/>
                <w:bCs/>
                <w:szCs w:val="18"/>
              </w:rPr>
              <w:t>Adjective form</w:t>
            </w:r>
            <w:r w:rsidR="0035659B">
              <w:rPr>
                <w:b/>
                <w:bCs/>
                <w:szCs w:val="18"/>
              </w:rPr>
              <w:t>:</w:t>
            </w:r>
          </w:p>
        </w:tc>
        <w:tc>
          <w:tcPr>
            <w:tcW w:w="1739" w:type="dxa"/>
          </w:tcPr>
          <w:p w14:paraId="5CB56631" w14:textId="77777777" w:rsidR="00150EDB" w:rsidRPr="007A71C5" w:rsidRDefault="00150EDB" w:rsidP="00150EDB">
            <w:pPr>
              <w:rPr>
                <w:szCs w:val="18"/>
              </w:rPr>
            </w:pPr>
            <w:r w:rsidRPr="00424F6C">
              <w:rPr>
                <w:szCs w:val="18"/>
              </w:rPr>
              <w:t>radiant</w:t>
            </w:r>
          </w:p>
        </w:tc>
        <w:tc>
          <w:tcPr>
            <w:tcW w:w="1739" w:type="dxa"/>
          </w:tcPr>
          <w:p w14:paraId="095E08D7" w14:textId="655EDF62" w:rsidR="00150EDB" w:rsidRPr="007A71C5" w:rsidRDefault="0035659B" w:rsidP="00150EDB">
            <w:pPr>
              <w:rPr>
                <w:szCs w:val="18"/>
              </w:rPr>
            </w:pPr>
            <w:r w:rsidRPr="00424F6C">
              <w:rPr>
                <w:szCs w:val="18"/>
              </w:rPr>
              <w:t>certain</w:t>
            </w:r>
          </w:p>
        </w:tc>
        <w:tc>
          <w:tcPr>
            <w:tcW w:w="1739" w:type="dxa"/>
          </w:tcPr>
          <w:p w14:paraId="53A5D84A" w14:textId="6CD1E034" w:rsidR="00150EDB" w:rsidRPr="007A71C5" w:rsidRDefault="00150EDB" w:rsidP="00150EDB">
            <w:pPr>
              <w:rPr>
                <w:szCs w:val="18"/>
              </w:rPr>
            </w:pPr>
            <w:r w:rsidRPr="00424F6C">
              <w:rPr>
                <w:szCs w:val="18"/>
              </w:rPr>
              <w:t>odd</w:t>
            </w:r>
          </w:p>
        </w:tc>
        <w:tc>
          <w:tcPr>
            <w:tcW w:w="1739" w:type="dxa"/>
          </w:tcPr>
          <w:p w14:paraId="757492A0" w14:textId="11CDAEBE" w:rsidR="00150EDB" w:rsidRPr="007A71C5" w:rsidRDefault="0035659B" w:rsidP="00150EDB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impressive</w:t>
            </w:r>
          </w:p>
        </w:tc>
      </w:tr>
      <w:tr w:rsidR="0035659B" w:rsidRPr="00B62914" w14:paraId="71F28A22" w14:textId="77777777" w:rsidTr="0035659B">
        <w:tc>
          <w:tcPr>
            <w:tcW w:w="2142" w:type="dxa"/>
          </w:tcPr>
          <w:p w14:paraId="2BC992B2" w14:textId="242461C6" w:rsidR="0035659B" w:rsidRPr="0035659B" w:rsidRDefault="0035659B" w:rsidP="0035659B">
            <w:pPr>
              <w:jc w:val="both"/>
              <w:rPr>
                <w:b/>
                <w:bCs/>
              </w:rPr>
            </w:pPr>
            <w:r w:rsidRPr="0035659B">
              <w:rPr>
                <w:b/>
                <w:bCs/>
                <w:szCs w:val="18"/>
              </w:rPr>
              <w:t>Adverb form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1739" w:type="dxa"/>
          </w:tcPr>
          <w:p w14:paraId="628FB8A7" w14:textId="6C86E58A" w:rsidR="0035659B" w:rsidRPr="00B62914" w:rsidRDefault="0035659B" w:rsidP="0035659B">
            <w:pPr>
              <w:rPr>
                <w:szCs w:val="18"/>
              </w:rPr>
            </w:pPr>
            <w:r w:rsidRPr="00424F6C">
              <w:rPr>
                <w:szCs w:val="18"/>
              </w:rPr>
              <w:t>radiantly</w:t>
            </w:r>
          </w:p>
        </w:tc>
        <w:tc>
          <w:tcPr>
            <w:tcW w:w="1739" w:type="dxa"/>
          </w:tcPr>
          <w:p w14:paraId="3568A7DB" w14:textId="00487B5F" w:rsidR="0035659B" w:rsidRPr="00B62914" w:rsidRDefault="0035659B" w:rsidP="0035659B">
            <w:pPr>
              <w:rPr>
                <w:szCs w:val="18"/>
              </w:rPr>
            </w:pPr>
            <w:r w:rsidRPr="00424F6C">
              <w:rPr>
                <w:szCs w:val="18"/>
              </w:rPr>
              <w:t>certainly</w:t>
            </w:r>
          </w:p>
        </w:tc>
        <w:tc>
          <w:tcPr>
            <w:tcW w:w="1739" w:type="dxa"/>
          </w:tcPr>
          <w:p w14:paraId="4F52248F" w14:textId="73B5E98D" w:rsidR="0035659B" w:rsidRPr="00B62914" w:rsidRDefault="0035659B" w:rsidP="0035659B">
            <w:pPr>
              <w:rPr>
                <w:szCs w:val="18"/>
              </w:rPr>
            </w:pPr>
            <w:r w:rsidRPr="00424F6C">
              <w:rPr>
                <w:szCs w:val="18"/>
              </w:rPr>
              <w:t>oddly</w:t>
            </w:r>
          </w:p>
        </w:tc>
        <w:tc>
          <w:tcPr>
            <w:tcW w:w="1739" w:type="dxa"/>
          </w:tcPr>
          <w:p w14:paraId="6F0D729B" w14:textId="3228D8F2" w:rsidR="0035659B" w:rsidRPr="00B62914" w:rsidRDefault="0035659B" w:rsidP="0035659B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impressively</w:t>
            </w:r>
          </w:p>
        </w:tc>
      </w:tr>
    </w:tbl>
    <w:p w14:paraId="57E4AA4B" w14:textId="61239EF6" w:rsidR="00D76A60" w:rsidRPr="00424F6C" w:rsidRDefault="00D76A60" w:rsidP="00424F6C">
      <w:pPr>
        <w:spacing w:after="120"/>
        <w:ind w:left="2880" w:firstLine="720"/>
        <w:rPr>
          <w:szCs w:val="18"/>
        </w:rPr>
      </w:pPr>
      <w:r w:rsidRPr="00424F6C">
        <w:rPr>
          <w:szCs w:val="18"/>
        </w:rPr>
        <w:tab/>
      </w:r>
      <w:r w:rsidRPr="00424F6C">
        <w:rPr>
          <w:szCs w:val="18"/>
        </w:rPr>
        <w:tab/>
      </w:r>
      <w:r w:rsidRPr="00424F6C">
        <w:rPr>
          <w:szCs w:val="18"/>
        </w:rPr>
        <w:tab/>
        <w:t xml:space="preserve"> </w:t>
      </w:r>
    </w:p>
    <w:p w14:paraId="7A65E7FE" w14:textId="5DDD0018" w:rsidR="00D76A60" w:rsidRDefault="00D76A60" w:rsidP="00424F6C">
      <w:pPr>
        <w:spacing w:after="120"/>
        <w:ind w:left="2880" w:firstLine="720"/>
        <w:rPr>
          <w:szCs w:val="18"/>
        </w:rPr>
      </w:pPr>
      <w:r w:rsidRPr="00424F6C">
        <w:rPr>
          <w:szCs w:val="18"/>
        </w:rPr>
        <w:tab/>
      </w:r>
      <w:r w:rsidRPr="00424F6C">
        <w:rPr>
          <w:szCs w:val="18"/>
        </w:rPr>
        <w:tab/>
      </w:r>
      <w:r w:rsidRPr="00424F6C">
        <w:rPr>
          <w:szCs w:val="18"/>
        </w:rPr>
        <w:tab/>
      </w:r>
      <w:r w:rsidRPr="00424F6C">
        <w:rPr>
          <w:szCs w:val="18"/>
        </w:rPr>
        <w:tab/>
        <w:t xml:space="preserve"> </w:t>
      </w:r>
    </w:p>
    <w:p w14:paraId="2745B4D0" w14:textId="3836644F" w:rsidR="00A5139A" w:rsidRPr="00A5139A" w:rsidRDefault="00A5139A" w:rsidP="00A5139A">
      <w:pPr>
        <w:tabs>
          <w:tab w:val="left" w:pos="2310"/>
        </w:tabs>
        <w:rPr>
          <w:szCs w:val="18"/>
        </w:rPr>
      </w:pPr>
      <w:r>
        <w:rPr>
          <w:szCs w:val="18"/>
        </w:rPr>
        <w:tab/>
      </w:r>
    </w:p>
    <w:p w14:paraId="4422CCE6" w14:textId="37A4DBD9" w:rsidR="0035659B" w:rsidRPr="00704573" w:rsidRDefault="00D76A60" w:rsidP="00704573">
      <w:pPr>
        <w:spacing w:after="120"/>
        <w:rPr>
          <w:szCs w:val="18"/>
        </w:rPr>
      </w:pPr>
      <w:r w:rsidRPr="00704573">
        <w:rPr>
          <w:szCs w:val="18"/>
        </w:rPr>
        <w:lastRenderedPageBreak/>
        <w:t xml:space="preserve">Some adverbs will use the same form as adjectives. The adjective may not have a suffix </w:t>
      </w:r>
      <w:r w:rsidR="0035659B" w:rsidRPr="00704573">
        <w:rPr>
          <w:szCs w:val="18"/>
        </w:rPr>
        <w:t xml:space="preserve">or may already have an </w:t>
      </w:r>
      <w:r w:rsidR="0035659B" w:rsidRPr="00704573">
        <w:rPr>
          <w:b/>
          <w:bCs/>
          <w:szCs w:val="18"/>
        </w:rPr>
        <w:t>–</w:t>
      </w:r>
      <w:proofErr w:type="spellStart"/>
      <w:r w:rsidR="0035659B" w:rsidRPr="00704573">
        <w:rPr>
          <w:b/>
          <w:bCs/>
          <w:szCs w:val="18"/>
        </w:rPr>
        <w:t>ly</w:t>
      </w:r>
      <w:proofErr w:type="spellEnd"/>
      <w:r w:rsidR="0035659B" w:rsidRPr="00704573">
        <w:rPr>
          <w:i/>
          <w:iCs/>
          <w:szCs w:val="18"/>
        </w:rPr>
        <w:t xml:space="preserve"> </w:t>
      </w:r>
      <w:r w:rsidR="0035659B" w:rsidRPr="00704573">
        <w:rPr>
          <w:szCs w:val="18"/>
        </w:rPr>
        <w:t xml:space="preserve">ending.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807"/>
        <w:gridCol w:w="1808"/>
        <w:gridCol w:w="1808"/>
        <w:gridCol w:w="1808"/>
      </w:tblGrid>
      <w:tr w:rsidR="0035659B" w:rsidRPr="007A71C5" w14:paraId="59F1F619" w14:textId="77777777" w:rsidTr="006C4FD0">
        <w:tc>
          <w:tcPr>
            <w:tcW w:w="1867" w:type="dxa"/>
          </w:tcPr>
          <w:p w14:paraId="061B6C20" w14:textId="03C3C936" w:rsidR="0035659B" w:rsidRPr="0035659B" w:rsidRDefault="0035659B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No suffix:</w:t>
            </w:r>
          </w:p>
        </w:tc>
        <w:tc>
          <w:tcPr>
            <w:tcW w:w="1807" w:type="dxa"/>
          </w:tcPr>
          <w:p w14:paraId="650FAF8F" w14:textId="008C58BC" w:rsidR="0035659B" w:rsidRPr="007A71C5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straight</w:t>
            </w:r>
          </w:p>
        </w:tc>
        <w:tc>
          <w:tcPr>
            <w:tcW w:w="1808" w:type="dxa"/>
          </w:tcPr>
          <w:p w14:paraId="25CEFA09" w14:textId="3A19E453" w:rsidR="0035659B" w:rsidRPr="007A71C5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late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808" w:type="dxa"/>
          </w:tcPr>
          <w:p w14:paraId="105AF321" w14:textId="4428BD80" w:rsidR="0035659B" w:rsidRPr="007A71C5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far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808" w:type="dxa"/>
          </w:tcPr>
          <w:p w14:paraId="0C2DF3E3" w14:textId="16D134D1" w:rsidR="0035659B" w:rsidRPr="007A71C5" w:rsidRDefault="0035659B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right</w:t>
            </w:r>
          </w:p>
        </w:tc>
      </w:tr>
      <w:tr w:rsidR="0035659B" w:rsidRPr="00B62914" w14:paraId="573D2B8E" w14:textId="77777777" w:rsidTr="006C4FD0">
        <w:tc>
          <w:tcPr>
            <w:tcW w:w="1867" w:type="dxa"/>
          </w:tcPr>
          <w:p w14:paraId="327B047C" w14:textId="2220D1DE" w:rsidR="0035659B" w:rsidRPr="0035659B" w:rsidRDefault="0035659B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-</w:t>
            </w:r>
            <w:proofErr w:type="spellStart"/>
            <w:r>
              <w:rPr>
                <w:b/>
                <w:bCs/>
                <w:szCs w:val="18"/>
              </w:rPr>
              <w:t>ly</w:t>
            </w:r>
            <w:proofErr w:type="spellEnd"/>
            <w:r>
              <w:rPr>
                <w:b/>
                <w:bCs/>
                <w:szCs w:val="18"/>
              </w:rPr>
              <w:t xml:space="preserve"> suffix</w:t>
            </w:r>
          </w:p>
        </w:tc>
        <w:tc>
          <w:tcPr>
            <w:tcW w:w="1807" w:type="dxa"/>
          </w:tcPr>
          <w:p w14:paraId="3467D600" w14:textId="1C6386F4" w:rsidR="0035659B" w:rsidRPr="00B62914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early</w:t>
            </w:r>
          </w:p>
        </w:tc>
        <w:tc>
          <w:tcPr>
            <w:tcW w:w="1808" w:type="dxa"/>
          </w:tcPr>
          <w:p w14:paraId="0E898662" w14:textId="3BBC5487" w:rsidR="0035659B" w:rsidRPr="00B62914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daily</w:t>
            </w:r>
          </w:p>
        </w:tc>
        <w:tc>
          <w:tcPr>
            <w:tcW w:w="1808" w:type="dxa"/>
          </w:tcPr>
          <w:p w14:paraId="4CF522E9" w14:textId="7A3440A6" w:rsidR="0035659B" w:rsidRPr="00B62914" w:rsidRDefault="0035659B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weekly</w:t>
            </w:r>
          </w:p>
        </w:tc>
        <w:tc>
          <w:tcPr>
            <w:tcW w:w="1808" w:type="dxa"/>
          </w:tcPr>
          <w:p w14:paraId="73491F28" w14:textId="7BBCCBC1" w:rsidR="0035659B" w:rsidRPr="00B62914" w:rsidRDefault="0035659B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hourly</w:t>
            </w:r>
          </w:p>
        </w:tc>
      </w:tr>
    </w:tbl>
    <w:p w14:paraId="7C71FA13" w14:textId="77777777" w:rsidR="00704573" w:rsidRPr="00746FC1" w:rsidRDefault="00704573" w:rsidP="00704573">
      <w:pPr>
        <w:pStyle w:val="ListParagraph"/>
        <w:spacing w:after="120"/>
        <w:ind w:left="1080"/>
        <w:rPr>
          <w:sz w:val="16"/>
          <w:szCs w:val="16"/>
        </w:rPr>
      </w:pPr>
    </w:p>
    <w:p w14:paraId="6DD04CE1" w14:textId="344955EB" w:rsidR="00D76A60" w:rsidRPr="00704573" w:rsidRDefault="00704573" w:rsidP="00704573">
      <w:pPr>
        <w:spacing w:after="120"/>
        <w:rPr>
          <w:szCs w:val="18"/>
        </w:rPr>
      </w:pPr>
      <w:r w:rsidRPr="00704573">
        <w:rPr>
          <w:szCs w:val="18"/>
        </w:rPr>
        <w:t>Some words</w:t>
      </w:r>
      <w:r w:rsidR="00D76A60" w:rsidRPr="00704573">
        <w:rPr>
          <w:szCs w:val="18"/>
        </w:rPr>
        <w:t xml:space="preserve"> are almost always adverbs but are not identified by an </w:t>
      </w:r>
      <w:r w:rsidR="00D76A60" w:rsidRPr="00704573">
        <w:rPr>
          <w:b/>
          <w:bCs/>
          <w:szCs w:val="18"/>
        </w:rPr>
        <w:t>–</w:t>
      </w:r>
      <w:proofErr w:type="spellStart"/>
      <w:r w:rsidR="00D76A60" w:rsidRPr="00704573">
        <w:rPr>
          <w:b/>
          <w:bCs/>
          <w:szCs w:val="18"/>
        </w:rPr>
        <w:t>ly</w:t>
      </w:r>
      <w:proofErr w:type="spellEnd"/>
      <w:r w:rsidR="00D76A60" w:rsidRPr="00704573">
        <w:rPr>
          <w:i/>
          <w:iCs/>
          <w:szCs w:val="18"/>
        </w:rPr>
        <w:t xml:space="preserve"> </w:t>
      </w:r>
      <w:r w:rsidR="00D76A60" w:rsidRPr="00704573">
        <w:rPr>
          <w:szCs w:val="18"/>
        </w:rPr>
        <w:t xml:space="preserve">ending: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1739"/>
        <w:gridCol w:w="1739"/>
        <w:gridCol w:w="1739"/>
        <w:gridCol w:w="1739"/>
      </w:tblGrid>
      <w:tr w:rsidR="007323A6" w:rsidRPr="007A71C5" w14:paraId="1BE5BE32" w14:textId="77777777" w:rsidTr="007323A6">
        <w:trPr>
          <w:trHeight w:val="2134"/>
        </w:trPr>
        <w:tc>
          <w:tcPr>
            <w:tcW w:w="2142" w:type="dxa"/>
          </w:tcPr>
          <w:p w14:paraId="0D7756DA" w14:textId="569EE131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also </w:t>
            </w:r>
            <w:r w:rsidRPr="007323A6">
              <w:rPr>
                <w:szCs w:val="18"/>
              </w:rPr>
              <w:tab/>
            </w:r>
          </w:p>
          <w:p w14:paraId="364BABF5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anyway</w:t>
            </w:r>
          </w:p>
          <w:p w14:paraId="1010A9C7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ever </w:t>
            </w:r>
          </w:p>
          <w:p w14:paraId="13FAB5FC" w14:textId="131A6BF6" w:rsidR="00D639D2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somewhat</w:t>
            </w:r>
            <w:r w:rsidRPr="007323A6">
              <w:rPr>
                <w:szCs w:val="18"/>
              </w:rPr>
              <w:tab/>
            </w:r>
          </w:p>
          <w:p w14:paraId="14243507" w14:textId="2F0ECED6" w:rsidR="007A1DD5" w:rsidRDefault="007A1DD5" w:rsidP="007A1DD5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fast </w:t>
            </w:r>
          </w:p>
          <w:p w14:paraId="6621C660" w14:textId="5B0604DD" w:rsidR="007A1DD5" w:rsidRDefault="007A1DD5" w:rsidP="007A1DD5">
            <w:pPr>
              <w:rPr>
                <w:szCs w:val="18"/>
              </w:rPr>
            </w:pPr>
            <w:r w:rsidRPr="007323A6">
              <w:rPr>
                <w:szCs w:val="18"/>
              </w:rPr>
              <w:t>indeed</w:t>
            </w:r>
          </w:p>
          <w:p w14:paraId="1C3258C5" w14:textId="5742BA42" w:rsidR="007A1DD5" w:rsidRPr="007323A6" w:rsidRDefault="007A1DD5" w:rsidP="007A1DD5">
            <w:pPr>
              <w:spacing w:after="120"/>
              <w:rPr>
                <w:szCs w:val="18"/>
              </w:rPr>
            </w:pPr>
            <w:r w:rsidRPr="007323A6">
              <w:rPr>
                <w:szCs w:val="18"/>
              </w:rPr>
              <w:t xml:space="preserve">yesterday </w:t>
            </w:r>
          </w:p>
        </w:tc>
        <w:tc>
          <w:tcPr>
            <w:tcW w:w="1739" w:type="dxa"/>
          </w:tcPr>
          <w:p w14:paraId="5A0B8A62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maybe</w:t>
            </w:r>
          </w:p>
          <w:p w14:paraId="07C8B290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never </w:t>
            </w:r>
          </w:p>
          <w:p w14:paraId="3976F370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not </w:t>
            </w:r>
            <w:r w:rsidRPr="007323A6">
              <w:rPr>
                <w:szCs w:val="18"/>
              </w:rPr>
              <w:tab/>
            </w:r>
          </w:p>
          <w:p w14:paraId="2365E136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now</w:t>
            </w:r>
          </w:p>
          <w:p w14:paraId="10DD44B6" w14:textId="77777777" w:rsidR="00D639D2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often</w:t>
            </w:r>
          </w:p>
          <w:p w14:paraId="13A1AE32" w14:textId="77777777" w:rsidR="007A1DD5" w:rsidRPr="007323A6" w:rsidRDefault="007A1DD5" w:rsidP="007A1DD5">
            <w:pPr>
              <w:rPr>
                <w:szCs w:val="18"/>
              </w:rPr>
            </w:pPr>
            <w:r w:rsidRPr="007323A6">
              <w:rPr>
                <w:szCs w:val="18"/>
              </w:rPr>
              <w:t>sometimes</w:t>
            </w:r>
          </w:p>
          <w:p w14:paraId="52843D54" w14:textId="3CA470DB" w:rsidR="007A1DD5" w:rsidRPr="007A71C5" w:rsidRDefault="007A1DD5" w:rsidP="007A1DD5">
            <w:pPr>
              <w:rPr>
                <w:szCs w:val="18"/>
              </w:rPr>
            </w:pPr>
            <w:r w:rsidRPr="007323A6">
              <w:rPr>
                <w:szCs w:val="18"/>
              </w:rPr>
              <w:t>always</w:t>
            </w:r>
          </w:p>
        </w:tc>
        <w:tc>
          <w:tcPr>
            <w:tcW w:w="1739" w:type="dxa"/>
          </w:tcPr>
          <w:p w14:paraId="71430169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only</w:t>
            </w:r>
          </w:p>
          <w:p w14:paraId="34E3D92D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perhaps </w:t>
            </w:r>
          </w:p>
          <w:p w14:paraId="240F5CEE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quite </w:t>
            </w:r>
          </w:p>
          <w:p w14:paraId="7C6CD82B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rather </w:t>
            </w:r>
            <w:r w:rsidRPr="007323A6">
              <w:rPr>
                <w:szCs w:val="18"/>
              </w:rPr>
              <w:tab/>
            </w:r>
          </w:p>
          <w:p w14:paraId="76ADF549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seldom </w:t>
            </w:r>
          </w:p>
          <w:p w14:paraId="2509ABC4" w14:textId="77777777" w:rsidR="00704573" w:rsidRDefault="007323A6" w:rsidP="00704573">
            <w:pPr>
              <w:rPr>
                <w:szCs w:val="18"/>
              </w:rPr>
            </w:pPr>
            <w:r w:rsidRPr="007323A6">
              <w:rPr>
                <w:szCs w:val="18"/>
              </w:rPr>
              <w:t>so</w:t>
            </w:r>
            <w:r w:rsidR="00704573" w:rsidRPr="007323A6">
              <w:rPr>
                <w:szCs w:val="18"/>
              </w:rPr>
              <w:t xml:space="preserve"> </w:t>
            </w:r>
          </w:p>
          <w:p w14:paraId="22F5BBA9" w14:textId="77777777" w:rsidR="008B7347" w:rsidRPr="007323A6" w:rsidRDefault="008B7347" w:rsidP="008B7347">
            <w:pPr>
              <w:rPr>
                <w:szCs w:val="18"/>
              </w:rPr>
            </w:pPr>
            <w:r w:rsidRPr="007323A6">
              <w:rPr>
                <w:szCs w:val="18"/>
              </w:rPr>
              <w:t>somehow</w:t>
            </w:r>
          </w:p>
          <w:p w14:paraId="3631AF76" w14:textId="59263736" w:rsidR="00D639D2" w:rsidRPr="007A71C5" w:rsidRDefault="00D639D2" w:rsidP="008B7347">
            <w:pPr>
              <w:rPr>
                <w:szCs w:val="18"/>
              </w:rPr>
            </w:pPr>
          </w:p>
        </w:tc>
        <w:tc>
          <w:tcPr>
            <w:tcW w:w="1739" w:type="dxa"/>
          </w:tcPr>
          <w:p w14:paraId="5350F331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soon </w:t>
            </w:r>
            <w:r w:rsidRPr="007323A6">
              <w:rPr>
                <w:szCs w:val="18"/>
              </w:rPr>
              <w:tab/>
            </w:r>
          </w:p>
          <w:p w14:paraId="75C8DCCB" w14:textId="77777777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tomorrow </w:t>
            </w:r>
          </w:p>
          <w:p w14:paraId="6BEAABAD" w14:textId="77777777" w:rsid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>then</w:t>
            </w:r>
          </w:p>
          <w:p w14:paraId="3D34EAC8" w14:textId="2CE86EAD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there </w:t>
            </w:r>
          </w:p>
          <w:p w14:paraId="321FD28C" w14:textId="53911B98" w:rsidR="007323A6" w:rsidRPr="007323A6" w:rsidRDefault="007323A6" w:rsidP="007323A6">
            <w:pPr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7323A6">
              <w:rPr>
                <w:szCs w:val="18"/>
              </w:rPr>
              <w:t>oday</w:t>
            </w:r>
          </w:p>
          <w:p w14:paraId="1069CCAF" w14:textId="77777777" w:rsidR="008B7347" w:rsidRDefault="008B7347" w:rsidP="008B7347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too </w:t>
            </w:r>
          </w:p>
          <w:p w14:paraId="5C82799D" w14:textId="7841D3DD" w:rsidR="008B7347" w:rsidRPr="007323A6" w:rsidRDefault="008B7347" w:rsidP="008B7347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very </w:t>
            </w:r>
          </w:p>
          <w:p w14:paraId="2B250395" w14:textId="148068FC" w:rsidR="00D639D2" w:rsidRPr="007A71C5" w:rsidRDefault="00D639D2" w:rsidP="008B7347">
            <w:pPr>
              <w:rPr>
                <w:szCs w:val="18"/>
              </w:rPr>
            </w:pPr>
          </w:p>
        </w:tc>
        <w:tc>
          <w:tcPr>
            <w:tcW w:w="1739" w:type="dxa"/>
          </w:tcPr>
          <w:p w14:paraId="19B4E104" w14:textId="369C51F6" w:rsidR="007323A6" w:rsidRPr="007323A6" w:rsidRDefault="007323A6" w:rsidP="007323A6">
            <w:pPr>
              <w:rPr>
                <w:szCs w:val="18"/>
              </w:rPr>
            </w:pPr>
            <w:r w:rsidRPr="007323A6">
              <w:rPr>
                <w:szCs w:val="18"/>
              </w:rPr>
              <w:t xml:space="preserve"> </w:t>
            </w:r>
          </w:p>
          <w:p w14:paraId="46072A12" w14:textId="758EE15B" w:rsidR="00D639D2" w:rsidRPr="007A71C5" w:rsidRDefault="00D639D2" w:rsidP="00E62767">
            <w:pPr>
              <w:spacing w:line="276" w:lineRule="auto"/>
              <w:rPr>
                <w:szCs w:val="18"/>
              </w:rPr>
            </w:pPr>
          </w:p>
        </w:tc>
      </w:tr>
    </w:tbl>
    <w:p w14:paraId="3C1D8180" w14:textId="12773FAB" w:rsidR="00D76A60" w:rsidRPr="00424F6C" w:rsidRDefault="00D76A60" w:rsidP="00704573">
      <w:pPr>
        <w:spacing w:after="120"/>
        <w:rPr>
          <w:szCs w:val="18"/>
        </w:rPr>
      </w:pPr>
      <w:r w:rsidRPr="00424F6C">
        <w:rPr>
          <w:szCs w:val="18"/>
        </w:rPr>
        <w:t xml:space="preserve">Adverbs form the comparative and superlative degrees similarly to adjectives. An </w:t>
      </w:r>
      <w:r w:rsidRPr="00704573">
        <w:rPr>
          <w:b/>
          <w:bCs/>
          <w:szCs w:val="18"/>
        </w:rPr>
        <w:t xml:space="preserve">-er </w:t>
      </w:r>
      <w:r w:rsidRPr="00424F6C">
        <w:rPr>
          <w:szCs w:val="18"/>
        </w:rPr>
        <w:t>is added to the positive form to make the comparative degree</w:t>
      </w:r>
      <w:r w:rsidR="00704573">
        <w:rPr>
          <w:szCs w:val="18"/>
        </w:rPr>
        <w:t>,</w:t>
      </w:r>
      <w:r w:rsidRPr="00424F6C">
        <w:rPr>
          <w:szCs w:val="18"/>
        </w:rPr>
        <w:t xml:space="preserve"> which shows a comparison between two things. An</w:t>
      </w:r>
      <w:r w:rsidRPr="00424F6C">
        <w:rPr>
          <w:i/>
          <w:iCs/>
          <w:szCs w:val="18"/>
        </w:rPr>
        <w:t xml:space="preserve"> </w:t>
      </w:r>
      <w:r w:rsidRPr="00704573">
        <w:rPr>
          <w:b/>
          <w:bCs/>
          <w:szCs w:val="18"/>
        </w:rPr>
        <w:t>-</w:t>
      </w:r>
      <w:proofErr w:type="spellStart"/>
      <w:r w:rsidRPr="00704573">
        <w:rPr>
          <w:b/>
          <w:bCs/>
          <w:szCs w:val="18"/>
        </w:rPr>
        <w:t>est</w:t>
      </w:r>
      <w:proofErr w:type="spellEnd"/>
      <w:r w:rsidRPr="00424F6C">
        <w:rPr>
          <w:i/>
          <w:iCs/>
          <w:szCs w:val="18"/>
        </w:rPr>
        <w:t xml:space="preserve"> </w:t>
      </w:r>
      <w:r w:rsidRPr="00424F6C">
        <w:rPr>
          <w:szCs w:val="18"/>
        </w:rPr>
        <w:t>is added to the positive form to make a superlative degree</w:t>
      </w:r>
      <w:r w:rsidR="00704573">
        <w:rPr>
          <w:szCs w:val="18"/>
        </w:rPr>
        <w:t>,</w:t>
      </w:r>
      <w:r w:rsidRPr="00424F6C">
        <w:rPr>
          <w:szCs w:val="18"/>
        </w:rPr>
        <w:t xml:space="preserve"> which shows a comparison between one thing and several others.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51"/>
        <w:gridCol w:w="1813"/>
        <w:gridCol w:w="1813"/>
        <w:gridCol w:w="1813"/>
        <w:gridCol w:w="1813"/>
      </w:tblGrid>
      <w:tr w:rsidR="008B7347" w:rsidRPr="007A71C5" w14:paraId="72F98C78" w14:textId="77777777" w:rsidTr="006C4FD0">
        <w:tc>
          <w:tcPr>
            <w:tcW w:w="1851" w:type="dxa"/>
          </w:tcPr>
          <w:p w14:paraId="3190BDAC" w14:textId="4B35BF91" w:rsidR="008B7347" w:rsidRPr="0035659B" w:rsidRDefault="008B7347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Positive:</w:t>
            </w:r>
          </w:p>
        </w:tc>
        <w:tc>
          <w:tcPr>
            <w:tcW w:w="1813" w:type="dxa"/>
          </w:tcPr>
          <w:p w14:paraId="18C94AC0" w14:textId="39D148D5" w:rsidR="008B7347" w:rsidRPr="007A71C5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soon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813" w:type="dxa"/>
          </w:tcPr>
          <w:p w14:paraId="7D45645D" w14:textId="5FB9B806" w:rsidR="008B7347" w:rsidRPr="007A71C5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late</w:t>
            </w:r>
          </w:p>
        </w:tc>
        <w:tc>
          <w:tcPr>
            <w:tcW w:w="1813" w:type="dxa"/>
          </w:tcPr>
          <w:p w14:paraId="6A2841F6" w14:textId="0D2ED7BA" w:rsidR="008B7347" w:rsidRPr="007A71C5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fast</w:t>
            </w:r>
          </w:p>
        </w:tc>
        <w:tc>
          <w:tcPr>
            <w:tcW w:w="1813" w:type="dxa"/>
          </w:tcPr>
          <w:p w14:paraId="25777613" w14:textId="2D61CB3F" w:rsidR="008B7347" w:rsidRPr="007A71C5" w:rsidRDefault="008B7347" w:rsidP="00E62767">
            <w:pPr>
              <w:spacing w:line="276" w:lineRule="auto"/>
              <w:rPr>
                <w:szCs w:val="18"/>
              </w:rPr>
            </w:pPr>
          </w:p>
        </w:tc>
      </w:tr>
      <w:tr w:rsidR="008B7347" w:rsidRPr="00B62914" w14:paraId="68F6B5AF" w14:textId="77777777" w:rsidTr="006C4FD0">
        <w:tc>
          <w:tcPr>
            <w:tcW w:w="1851" w:type="dxa"/>
          </w:tcPr>
          <w:p w14:paraId="6A8EC211" w14:textId="3440502A" w:rsidR="008B7347" w:rsidRPr="0035659B" w:rsidRDefault="008B7347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Comparative:</w:t>
            </w:r>
          </w:p>
        </w:tc>
        <w:tc>
          <w:tcPr>
            <w:tcW w:w="1813" w:type="dxa"/>
          </w:tcPr>
          <w:p w14:paraId="01B7E45D" w14:textId="3BEF1F27" w:rsidR="008B7347" w:rsidRPr="00B62914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sooner</w:t>
            </w:r>
          </w:p>
        </w:tc>
        <w:tc>
          <w:tcPr>
            <w:tcW w:w="1813" w:type="dxa"/>
          </w:tcPr>
          <w:p w14:paraId="06C083A1" w14:textId="450A2BAC" w:rsidR="008B7347" w:rsidRPr="00B62914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later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813" w:type="dxa"/>
          </w:tcPr>
          <w:p w14:paraId="228661AD" w14:textId="6C98B4FE" w:rsidR="008B7347" w:rsidRPr="00B62914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faster</w:t>
            </w:r>
          </w:p>
        </w:tc>
        <w:tc>
          <w:tcPr>
            <w:tcW w:w="1813" w:type="dxa"/>
          </w:tcPr>
          <w:p w14:paraId="185DFE6F" w14:textId="4BB1F350" w:rsidR="008B7347" w:rsidRPr="00B62914" w:rsidRDefault="008B7347" w:rsidP="00E62767">
            <w:pPr>
              <w:spacing w:line="276" w:lineRule="auto"/>
              <w:rPr>
                <w:szCs w:val="18"/>
              </w:rPr>
            </w:pPr>
          </w:p>
        </w:tc>
      </w:tr>
      <w:tr w:rsidR="008B7347" w:rsidRPr="00B62914" w14:paraId="084A27CD" w14:textId="77777777" w:rsidTr="006C4FD0">
        <w:tc>
          <w:tcPr>
            <w:tcW w:w="1851" w:type="dxa"/>
          </w:tcPr>
          <w:p w14:paraId="53F64A15" w14:textId="217FB6C3" w:rsidR="008B7347" w:rsidRDefault="00F12EC5" w:rsidP="00E62767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Superlative</w:t>
            </w:r>
            <w:r w:rsidR="008B7347">
              <w:rPr>
                <w:b/>
                <w:bCs/>
                <w:szCs w:val="18"/>
              </w:rPr>
              <w:t>:</w:t>
            </w:r>
          </w:p>
        </w:tc>
        <w:tc>
          <w:tcPr>
            <w:tcW w:w="1813" w:type="dxa"/>
          </w:tcPr>
          <w:p w14:paraId="2A84E48B" w14:textId="343A31CF" w:rsidR="008B7347" w:rsidRPr="00424F6C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soonest</w:t>
            </w:r>
          </w:p>
        </w:tc>
        <w:tc>
          <w:tcPr>
            <w:tcW w:w="1813" w:type="dxa"/>
          </w:tcPr>
          <w:p w14:paraId="474064F7" w14:textId="6B0A9E7A" w:rsidR="008B7347" w:rsidRPr="00424F6C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latest</w:t>
            </w:r>
          </w:p>
        </w:tc>
        <w:tc>
          <w:tcPr>
            <w:tcW w:w="1813" w:type="dxa"/>
          </w:tcPr>
          <w:p w14:paraId="0C6E219D" w14:textId="6B7D9666" w:rsidR="008B7347" w:rsidRPr="00424F6C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faster</w:t>
            </w:r>
          </w:p>
        </w:tc>
        <w:tc>
          <w:tcPr>
            <w:tcW w:w="1813" w:type="dxa"/>
          </w:tcPr>
          <w:p w14:paraId="780C3B41" w14:textId="77777777" w:rsidR="008B7347" w:rsidRPr="00424F6C" w:rsidRDefault="008B7347" w:rsidP="00E62767">
            <w:pPr>
              <w:rPr>
                <w:szCs w:val="18"/>
              </w:rPr>
            </w:pPr>
          </w:p>
        </w:tc>
      </w:tr>
    </w:tbl>
    <w:p w14:paraId="12D6A71D" w14:textId="4BFFB679" w:rsidR="00D76A60" w:rsidRPr="00746FC1" w:rsidRDefault="00D76A60" w:rsidP="008B7347">
      <w:pPr>
        <w:spacing w:after="120"/>
        <w:rPr>
          <w:sz w:val="16"/>
          <w:szCs w:val="16"/>
        </w:rPr>
      </w:pPr>
      <w:r w:rsidRPr="00424F6C">
        <w:rPr>
          <w:szCs w:val="18"/>
        </w:rPr>
        <w:tab/>
      </w:r>
      <w:r w:rsidRPr="00424F6C">
        <w:rPr>
          <w:szCs w:val="18"/>
        </w:rPr>
        <w:tab/>
      </w:r>
      <w:r w:rsidRPr="00424F6C">
        <w:rPr>
          <w:szCs w:val="18"/>
        </w:rPr>
        <w:tab/>
        <w:t xml:space="preserve"> </w:t>
      </w:r>
    </w:p>
    <w:p w14:paraId="559E36F7" w14:textId="77777777" w:rsidR="00D76A60" w:rsidRPr="00424F6C" w:rsidRDefault="00D76A60" w:rsidP="008B7347">
      <w:pPr>
        <w:spacing w:after="120"/>
        <w:rPr>
          <w:szCs w:val="18"/>
        </w:rPr>
      </w:pPr>
      <w:r w:rsidRPr="00424F6C">
        <w:rPr>
          <w:szCs w:val="18"/>
        </w:rPr>
        <w:t xml:space="preserve">If the adverb ends in </w:t>
      </w:r>
      <w:r w:rsidRPr="008B7347">
        <w:rPr>
          <w:b/>
          <w:bCs/>
          <w:szCs w:val="18"/>
        </w:rPr>
        <w:t>–</w:t>
      </w:r>
      <w:proofErr w:type="spellStart"/>
      <w:r w:rsidRPr="008B7347">
        <w:rPr>
          <w:b/>
          <w:bCs/>
          <w:szCs w:val="18"/>
        </w:rPr>
        <w:t>ly</w:t>
      </w:r>
      <w:proofErr w:type="spellEnd"/>
      <w:r w:rsidRPr="008B7347">
        <w:rPr>
          <w:szCs w:val="18"/>
        </w:rPr>
        <w:t>,</w:t>
      </w:r>
      <w:r w:rsidRPr="00424F6C">
        <w:rPr>
          <w:szCs w:val="18"/>
        </w:rPr>
        <w:t xml:space="preserve"> </w:t>
      </w:r>
      <w:r w:rsidRPr="00704573">
        <w:rPr>
          <w:b/>
          <w:bCs/>
          <w:szCs w:val="18"/>
        </w:rPr>
        <w:t>more</w:t>
      </w:r>
      <w:r w:rsidRPr="00424F6C">
        <w:rPr>
          <w:szCs w:val="18"/>
        </w:rPr>
        <w:t xml:space="preserve"> and </w:t>
      </w:r>
      <w:r w:rsidRPr="00704573">
        <w:rPr>
          <w:b/>
          <w:bCs/>
          <w:szCs w:val="18"/>
        </w:rPr>
        <w:t xml:space="preserve">most </w:t>
      </w:r>
      <w:r w:rsidRPr="00424F6C">
        <w:rPr>
          <w:szCs w:val="18"/>
        </w:rPr>
        <w:t>are used to form the degrees of comparison.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879"/>
        <w:gridCol w:w="1784"/>
        <w:gridCol w:w="1784"/>
        <w:gridCol w:w="1784"/>
      </w:tblGrid>
      <w:tr w:rsidR="008B7347" w:rsidRPr="007A71C5" w14:paraId="1EBE38B3" w14:textId="77777777" w:rsidTr="006C4FD0">
        <w:tc>
          <w:tcPr>
            <w:tcW w:w="1867" w:type="dxa"/>
          </w:tcPr>
          <w:p w14:paraId="2C7CD54C" w14:textId="77777777" w:rsidR="008B7347" w:rsidRPr="0035659B" w:rsidRDefault="008B7347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Positive:</w:t>
            </w:r>
          </w:p>
        </w:tc>
        <w:tc>
          <w:tcPr>
            <w:tcW w:w="1879" w:type="dxa"/>
          </w:tcPr>
          <w:p w14:paraId="4C0F9C6D" w14:textId="16FB1D3C" w:rsidR="008B7347" w:rsidRPr="007A71C5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quickly</w:t>
            </w:r>
          </w:p>
        </w:tc>
        <w:tc>
          <w:tcPr>
            <w:tcW w:w="1784" w:type="dxa"/>
          </w:tcPr>
          <w:p w14:paraId="0DF0D6F2" w14:textId="1BC67471" w:rsidR="008B7347" w:rsidRPr="007A71C5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tenderly</w:t>
            </w:r>
          </w:p>
        </w:tc>
        <w:tc>
          <w:tcPr>
            <w:tcW w:w="1784" w:type="dxa"/>
          </w:tcPr>
          <w:p w14:paraId="6B72B11E" w14:textId="682E5BE7" w:rsidR="008B7347" w:rsidRPr="007A71C5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loudly</w:t>
            </w:r>
          </w:p>
        </w:tc>
        <w:tc>
          <w:tcPr>
            <w:tcW w:w="1784" w:type="dxa"/>
            <w:tcBorders>
              <w:left w:val="nil"/>
            </w:tcBorders>
          </w:tcPr>
          <w:p w14:paraId="2A01B660" w14:textId="77777777" w:rsidR="008B7347" w:rsidRPr="007A71C5" w:rsidRDefault="008B7347" w:rsidP="00E62767">
            <w:pPr>
              <w:spacing w:line="276" w:lineRule="auto"/>
              <w:rPr>
                <w:szCs w:val="18"/>
              </w:rPr>
            </w:pPr>
          </w:p>
        </w:tc>
      </w:tr>
      <w:tr w:rsidR="008B7347" w:rsidRPr="00B62914" w14:paraId="42D5CA6D" w14:textId="77777777" w:rsidTr="006C4FD0">
        <w:tc>
          <w:tcPr>
            <w:tcW w:w="1867" w:type="dxa"/>
          </w:tcPr>
          <w:p w14:paraId="0291EADF" w14:textId="77777777" w:rsidR="008B7347" w:rsidRPr="0035659B" w:rsidRDefault="008B7347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Comparative:</w:t>
            </w:r>
          </w:p>
        </w:tc>
        <w:tc>
          <w:tcPr>
            <w:tcW w:w="1879" w:type="dxa"/>
          </w:tcPr>
          <w:p w14:paraId="32EC1733" w14:textId="662C52E9" w:rsidR="008B7347" w:rsidRPr="00B62914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more quickly</w:t>
            </w:r>
          </w:p>
        </w:tc>
        <w:tc>
          <w:tcPr>
            <w:tcW w:w="1784" w:type="dxa"/>
          </w:tcPr>
          <w:p w14:paraId="2642BD1F" w14:textId="53B86053" w:rsidR="008B7347" w:rsidRPr="00B62914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more tenderly</w:t>
            </w:r>
          </w:p>
        </w:tc>
        <w:tc>
          <w:tcPr>
            <w:tcW w:w="1784" w:type="dxa"/>
          </w:tcPr>
          <w:p w14:paraId="695E2494" w14:textId="7782E8CB" w:rsidR="008B7347" w:rsidRPr="00B62914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more loudly</w:t>
            </w:r>
          </w:p>
        </w:tc>
        <w:tc>
          <w:tcPr>
            <w:tcW w:w="1784" w:type="dxa"/>
            <w:tcBorders>
              <w:left w:val="nil"/>
            </w:tcBorders>
          </w:tcPr>
          <w:p w14:paraId="5BAE2532" w14:textId="77777777" w:rsidR="008B7347" w:rsidRPr="00B62914" w:rsidRDefault="008B7347" w:rsidP="00E62767">
            <w:pPr>
              <w:spacing w:line="276" w:lineRule="auto"/>
              <w:rPr>
                <w:szCs w:val="18"/>
              </w:rPr>
            </w:pPr>
          </w:p>
        </w:tc>
      </w:tr>
      <w:tr w:rsidR="008B7347" w:rsidRPr="00424F6C" w14:paraId="4213BC5A" w14:textId="77777777" w:rsidTr="006C4FD0">
        <w:tc>
          <w:tcPr>
            <w:tcW w:w="1867" w:type="dxa"/>
          </w:tcPr>
          <w:p w14:paraId="1EC39A95" w14:textId="5E4ACC0E" w:rsidR="008B7347" w:rsidRDefault="00F12EC5" w:rsidP="00E62767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superlative</w:t>
            </w:r>
            <w:r w:rsidR="008B7347">
              <w:rPr>
                <w:b/>
                <w:bCs/>
                <w:szCs w:val="18"/>
              </w:rPr>
              <w:t>:</w:t>
            </w:r>
          </w:p>
        </w:tc>
        <w:tc>
          <w:tcPr>
            <w:tcW w:w="1879" w:type="dxa"/>
          </w:tcPr>
          <w:p w14:paraId="510DF795" w14:textId="4947002E" w:rsidR="008B7347" w:rsidRPr="00424F6C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most quickly</w:t>
            </w:r>
          </w:p>
        </w:tc>
        <w:tc>
          <w:tcPr>
            <w:tcW w:w="1784" w:type="dxa"/>
          </w:tcPr>
          <w:p w14:paraId="1FDFE479" w14:textId="0F579E7F" w:rsidR="008B7347" w:rsidRPr="00424F6C" w:rsidRDefault="008B7347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most tenderly</w:t>
            </w:r>
          </w:p>
        </w:tc>
        <w:tc>
          <w:tcPr>
            <w:tcW w:w="1784" w:type="dxa"/>
          </w:tcPr>
          <w:p w14:paraId="6B4CCB86" w14:textId="48745AB0" w:rsidR="008B7347" w:rsidRPr="00424F6C" w:rsidRDefault="008B7347" w:rsidP="00E62767">
            <w:pPr>
              <w:rPr>
                <w:szCs w:val="18"/>
              </w:rPr>
            </w:pPr>
            <w:r>
              <w:rPr>
                <w:szCs w:val="18"/>
              </w:rPr>
              <w:t>most loudly</w:t>
            </w:r>
          </w:p>
        </w:tc>
        <w:tc>
          <w:tcPr>
            <w:tcW w:w="1784" w:type="dxa"/>
            <w:tcBorders>
              <w:left w:val="nil"/>
            </w:tcBorders>
          </w:tcPr>
          <w:p w14:paraId="7C28BE26" w14:textId="77777777" w:rsidR="008B7347" w:rsidRPr="00424F6C" w:rsidRDefault="008B7347" w:rsidP="00E62767">
            <w:pPr>
              <w:rPr>
                <w:szCs w:val="18"/>
              </w:rPr>
            </w:pPr>
          </w:p>
        </w:tc>
      </w:tr>
    </w:tbl>
    <w:p w14:paraId="38127473" w14:textId="4A1CADDE" w:rsidR="00D76A60" w:rsidRPr="00424F6C" w:rsidRDefault="00D76A60" w:rsidP="00424F6C">
      <w:pPr>
        <w:spacing w:after="120"/>
        <w:ind w:left="2160" w:firstLine="720"/>
        <w:rPr>
          <w:szCs w:val="18"/>
        </w:rPr>
      </w:pPr>
      <w:r w:rsidRPr="00424F6C">
        <w:rPr>
          <w:szCs w:val="18"/>
        </w:rPr>
        <w:tab/>
      </w:r>
      <w:r w:rsidRPr="00424F6C">
        <w:rPr>
          <w:szCs w:val="18"/>
        </w:rPr>
        <w:tab/>
      </w:r>
      <w:r w:rsidRPr="00424F6C">
        <w:rPr>
          <w:szCs w:val="18"/>
        </w:rPr>
        <w:tab/>
        <w:t xml:space="preserve"> </w:t>
      </w:r>
    </w:p>
    <w:p w14:paraId="4676620B" w14:textId="5FFC8A2F" w:rsidR="00D76A60" w:rsidRDefault="008B7347" w:rsidP="008B7347">
      <w:pPr>
        <w:spacing w:after="120"/>
        <w:rPr>
          <w:szCs w:val="18"/>
        </w:rPr>
      </w:pPr>
      <w:r w:rsidRPr="008B7347">
        <w:rPr>
          <w:b/>
          <w:bCs/>
          <w:szCs w:val="18"/>
        </w:rPr>
        <w:t>Note:</w:t>
      </w:r>
      <w:r>
        <w:rPr>
          <w:szCs w:val="18"/>
        </w:rPr>
        <w:t xml:space="preserve"> </w:t>
      </w:r>
      <w:r w:rsidR="00D76A60" w:rsidRPr="00424F6C">
        <w:rPr>
          <w:szCs w:val="18"/>
        </w:rPr>
        <w:t xml:space="preserve">Use </w:t>
      </w:r>
      <w:r w:rsidR="00D76A60" w:rsidRPr="008B7347">
        <w:rPr>
          <w:b/>
          <w:bCs/>
          <w:szCs w:val="18"/>
        </w:rPr>
        <w:t>less</w:t>
      </w:r>
      <w:r w:rsidR="00D76A60" w:rsidRPr="00424F6C">
        <w:rPr>
          <w:i/>
          <w:iCs/>
          <w:szCs w:val="18"/>
        </w:rPr>
        <w:t xml:space="preserve"> </w:t>
      </w:r>
      <w:r w:rsidR="00D76A60" w:rsidRPr="00424F6C">
        <w:rPr>
          <w:szCs w:val="18"/>
        </w:rPr>
        <w:t xml:space="preserve">and </w:t>
      </w:r>
      <w:r w:rsidR="00D76A60" w:rsidRPr="008B7347">
        <w:rPr>
          <w:b/>
          <w:bCs/>
          <w:szCs w:val="18"/>
        </w:rPr>
        <w:t xml:space="preserve">least </w:t>
      </w:r>
      <w:r w:rsidR="00D76A60" w:rsidRPr="00424F6C">
        <w:rPr>
          <w:szCs w:val="18"/>
        </w:rPr>
        <w:t xml:space="preserve">with the adverb to show a lesser degree.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881"/>
        <w:gridCol w:w="1827"/>
        <w:gridCol w:w="1782"/>
      </w:tblGrid>
      <w:tr w:rsidR="00227278" w:rsidRPr="007A71C5" w14:paraId="63F68651" w14:textId="77777777" w:rsidTr="006C4FD0">
        <w:tc>
          <w:tcPr>
            <w:tcW w:w="1867" w:type="dxa"/>
          </w:tcPr>
          <w:p w14:paraId="2F51584C" w14:textId="77777777" w:rsidR="00227278" w:rsidRDefault="00227278" w:rsidP="00E62767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1881" w:type="dxa"/>
          </w:tcPr>
          <w:p w14:paraId="12993A83" w14:textId="73F88487" w:rsidR="00227278" w:rsidRPr="007A71C5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quickly</w:t>
            </w:r>
          </w:p>
        </w:tc>
        <w:tc>
          <w:tcPr>
            <w:tcW w:w="1827" w:type="dxa"/>
          </w:tcPr>
          <w:p w14:paraId="1B66771A" w14:textId="15590025" w:rsidR="00227278" w:rsidRPr="007A71C5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less quickly</w:t>
            </w:r>
          </w:p>
        </w:tc>
        <w:tc>
          <w:tcPr>
            <w:tcW w:w="1782" w:type="dxa"/>
          </w:tcPr>
          <w:p w14:paraId="5EB51514" w14:textId="3D3953CE" w:rsidR="00227278" w:rsidRPr="007A71C5" w:rsidRDefault="00227278" w:rsidP="00E62767">
            <w:pPr>
              <w:spacing w:line="276" w:lineRule="auto"/>
              <w:rPr>
                <w:szCs w:val="18"/>
              </w:rPr>
            </w:pPr>
            <w:r w:rsidRPr="00424F6C">
              <w:rPr>
                <w:szCs w:val="18"/>
              </w:rPr>
              <w:t>least quickly</w:t>
            </w:r>
          </w:p>
        </w:tc>
      </w:tr>
    </w:tbl>
    <w:p w14:paraId="39CBD600" w14:textId="32F903AA" w:rsidR="008B7347" w:rsidRDefault="008B7347" w:rsidP="00F12EC5">
      <w:pPr>
        <w:spacing w:after="120"/>
        <w:rPr>
          <w:szCs w:val="18"/>
        </w:rPr>
      </w:pPr>
    </w:p>
    <w:p w14:paraId="4D283588" w14:textId="77777777" w:rsidR="00746FC1" w:rsidRDefault="00746FC1">
      <w:pPr>
        <w:rPr>
          <w:szCs w:val="18"/>
        </w:rPr>
      </w:pPr>
      <w:r>
        <w:rPr>
          <w:szCs w:val="18"/>
        </w:rPr>
        <w:br w:type="page"/>
      </w:r>
    </w:p>
    <w:p w14:paraId="5EE5C978" w14:textId="0D13D6E8" w:rsidR="00D76A60" w:rsidRPr="00424F6C" w:rsidRDefault="00D76A60" w:rsidP="00227278">
      <w:pPr>
        <w:spacing w:after="120"/>
        <w:rPr>
          <w:szCs w:val="18"/>
        </w:rPr>
      </w:pPr>
      <w:r w:rsidRPr="00424F6C">
        <w:rPr>
          <w:szCs w:val="18"/>
        </w:rPr>
        <w:lastRenderedPageBreak/>
        <w:t xml:space="preserve">Some adverbs from the comparative and superlative degrees irregularly: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58"/>
        <w:gridCol w:w="1872"/>
        <w:gridCol w:w="1800"/>
        <w:gridCol w:w="1557"/>
        <w:gridCol w:w="2011"/>
      </w:tblGrid>
      <w:tr w:rsidR="00227278" w:rsidRPr="007A71C5" w14:paraId="1B0739F8" w14:textId="50397FE8" w:rsidTr="005C79CC">
        <w:tc>
          <w:tcPr>
            <w:tcW w:w="1858" w:type="dxa"/>
          </w:tcPr>
          <w:p w14:paraId="6B73A2EF" w14:textId="77777777" w:rsidR="00227278" w:rsidRPr="0035659B" w:rsidRDefault="00227278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Positive:</w:t>
            </w:r>
          </w:p>
        </w:tc>
        <w:tc>
          <w:tcPr>
            <w:tcW w:w="1872" w:type="dxa"/>
          </w:tcPr>
          <w:p w14:paraId="4E3E8BC8" w14:textId="0736B039" w:rsidR="00227278" w:rsidRPr="007A71C5" w:rsidRDefault="00227278" w:rsidP="00E62767">
            <w:pPr>
              <w:rPr>
                <w:szCs w:val="18"/>
              </w:rPr>
            </w:pPr>
            <w:r>
              <w:rPr>
                <w:szCs w:val="18"/>
              </w:rPr>
              <w:t>good</w:t>
            </w:r>
          </w:p>
        </w:tc>
        <w:tc>
          <w:tcPr>
            <w:tcW w:w="1800" w:type="dxa"/>
          </w:tcPr>
          <w:p w14:paraId="5085534B" w14:textId="6C735A4D" w:rsidR="00227278" w:rsidRPr="007A71C5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badly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557" w:type="dxa"/>
          </w:tcPr>
          <w:p w14:paraId="25D943B5" w14:textId="29C8657D" w:rsidR="00227278" w:rsidRPr="007A71C5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much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2011" w:type="dxa"/>
          </w:tcPr>
          <w:p w14:paraId="48ECB967" w14:textId="2D1811BD" w:rsidR="00227278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far</w:t>
            </w:r>
          </w:p>
        </w:tc>
      </w:tr>
      <w:tr w:rsidR="00227278" w:rsidRPr="00B62914" w14:paraId="27478DBE" w14:textId="3C918141" w:rsidTr="005C79CC">
        <w:tc>
          <w:tcPr>
            <w:tcW w:w="1858" w:type="dxa"/>
          </w:tcPr>
          <w:p w14:paraId="7F478FF2" w14:textId="77777777" w:rsidR="00227278" w:rsidRPr="0035659B" w:rsidRDefault="00227278" w:rsidP="00E6276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Comparative:</w:t>
            </w:r>
          </w:p>
        </w:tc>
        <w:tc>
          <w:tcPr>
            <w:tcW w:w="1872" w:type="dxa"/>
          </w:tcPr>
          <w:p w14:paraId="776A213C" w14:textId="38B8AD90" w:rsidR="00227278" w:rsidRPr="00B62914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better </w:t>
            </w:r>
            <w:r w:rsidRPr="00424F6C">
              <w:rPr>
                <w:szCs w:val="18"/>
              </w:rPr>
              <w:tab/>
            </w:r>
          </w:p>
        </w:tc>
        <w:tc>
          <w:tcPr>
            <w:tcW w:w="1800" w:type="dxa"/>
          </w:tcPr>
          <w:p w14:paraId="3D89F169" w14:textId="6D391F1C" w:rsidR="00227278" w:rsidRPr="00B62914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worse</w:t>
            </w:r>
          </w:p>
        </w:tc>
        <w:tc>
          <w:tcPr>
            <w:tcW w:w="1557" w:type="dxa"/>
          </w:tcPr>
          <w:p w14:paraId="6FFF114C" w14:textId="4D1A45D7" w:rsidR="00227278" w:rsidRPr="00B62914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more</w:t>
            </w:r>
          </w:p>
        </w:tc>
        <w:tc>
          <w:tcPr>
            <w:tcW w:w="2011" w:type="dxa"/>
          </w:tcPr>
          <w:p w14:paraId="3518767A" w14:textId="232274ED" w:rsidR="00227278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farther/further</w:t>
            </w:r>
          </w:p>
        </w:tc>
      </w:tr>
      <w:tr w:rsidR="00227278" w:rsidRPr="00424F6C" w14:paraId="57C670DE" w14:textId="0685F453" w:rsidTr="005C79CC">
        <w:tc>
          <w:tcPr>
            <w:tcW w:w="1858" w:type="dxa"/>
          </w:tcPr>
          <w:p w14:paraId="7F1572AF" w14:textId="3A82E4ED" w:rsidR="00227278" w:rsidRDefault="006C4FD0" w:rsidP="00E62767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Superlative</w:t>
            </w:r>
            <w:r w:rsidR="00227278">
              <w:rPr>
                <w:b/>
                <w:bCs/>
                <w:szCs w:val="18"/>
              </w:rPr>
              <w:t>:</w:t>
            </w:r>
          </w:p>
        </w:tc>
        <w:tc>
          <w:tcPr>
            <w:tcW w:w="1872" w:type="dxa"/>
          </w:tcPr>
          <w:p w14:paraId="74DD9A68" w14:textId="0487BA68" w:rsidR="00227278" w:rsidRPr="00424F6C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best</w:t>
            </w:r>
          </w:p>
        </w:tc>
        <w:tc>
          <w:tcPr>
            <w:tcW w:w="1800" w:type="dxa"/>
          </w:tcPr>
          <w:p w14:paraId="74798B47" w14:textId="25551887" w:rsidR="00227278" w:rsidRPr="00424F6C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worst</w:t>
            </w:r>
          </w:p>
        </w:tc>
        <w:tc>
          <w:tcPr>
            <w:tcW w:w="1557" w:type="dxa"/>
          </w:tcPr>
          <w:p w14:paraId="75E11A9A" w14:textId="06D7C14F" w:rsidR="00227278" w:rsidRPr="00424F6C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most</w:t>
            </w:r>
          </w:p>
        </w:tc>
        <w:tc>
          <w:tcPr>
            <w:tcW w:w="2011" w:type="dxa"/>
          </w:tcPr>
          <w:p w14:paraId="5BFACB00" w14:textId="7A5C1F64" w:rsidR="00227278" w:rsidRDefault="00227278" w:rsidP="00E62767">
            <w:pPr>
              <w:rPr>
                <w:szCs w:val="18"/>
              </w:rPr>
            </w:pPr>
            <w:r w:rsidRPr="00424F6C">
              <w:rPr>
                <w:szCs w:val="18"/>
              </w:rPr>
              <w:t>farthest/furthest</w:t>
            </w:r>
          </w:p>
        </w:tc>
      </w:tr>
    </w:tbl>
    <w:p w14:paraId="5153B2E7" w14:textId="4E3F205E" w:rsidR="00D76A60" w:rsidRPr="00227278" w:rsidRDefault="00D76A60" w:rsidP="00227278">
      <w:pPr>
        <w:spacing w:after="120"/>
        <w:rPr>
          <w:sz w:val="16"/>
          <w:szCs w:val="16"/>
        </w:rPr>
      </w:pPr>
      <w:r w:rsidRPr="00424F6C">
        <w:rPr>
          <w:szCs w:val="18"/>
        </w:rPr>
        <w:tab/>
        <w:t xml:space="preserve"> </w:t>
      </w:r>
    </w:p>
    <w:p w14:paraId="79417779" w14:textId="2FFDF655" w:rsidR="00D76A60" w:rsidRPr="00424F6C" w:rsidRDefault="00227278" w:rsidP="006C4FD0">
      <w:pPr>
        <w:rPr>
          <w:szCs w:val="18"/>
        </w:rPr>
      </w:pPr>
      <w:r w:rsidRPr="008B7347">
        <w:rPr>
          <w:b/>
          <w:bCs/>
          <w:szCs w:val="18"/>
        </w:rPr>
        <w:t>Note:</w:t>
      </w:r>
      <w:r>
        <w:rPr>
          <w:szCs w:val="18"/>
        </w:rPr>
        <w:t xml:space="preserve"> </w:t>
      </w:r>
      <w:r w:rsidR="00D76A60" w:rsidRPr="00424F6C">
        <w:rPr>
          <w:szCs w:val="18"/>
        </w:rPr>
        <w:t xml:space="preserve">Some prepositions may be used as adverbs to express a spatial relationship.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227278" w:rsidRPr="007A71C5" w14:paraId="34BDE7D0" w14:textId="77777777" w:rsidTr="00E62767">
        <w:tc>
          <w:tcPr>
            <w:tcW w:w="1472" w:type="dxa"/>
          </w:tcPr>
          <w:p w14:paraId="043A94DA" w14:textId="506FEE77" w:rsidR="00227278" w:rsidRDefault="00227278" w:rsidP="00E62767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566D28AA" w14:textId="602A4397" w:rsidR="00227278" w:rsidRPr="007A71C5" w:rsidRDefault="00227278" w:rsidP="00E62767">
            <w:pPr>
              <w:spacing w:line="276" w:lineRule="auto"/>
              <w:rPr>
                <w:szCs w:val="18"/>
              </w:rPr>
            </w:pPr>
            <w:r w:rsidRPr="00227278">
              <w:rPr>
                <w:szCs w:val="18"/>
              </w:rPr>
              <w:t>John let the cat in.</w:t>
            </w:r>
            <w:r w:rsidRPr="00227278">
              <w:rPr>
                <w:i/>
                <w:iCs/>
                <w:szCs w:val="18"/>
              </w:rPr>
              <w:t xml:space="preserve"> (No object of</w:t>
            </w:r>
            <w:r>
              <w:rPr>
                <w:i/>
                <w:iCs/>
                <w:szCs w:val="18"/>
              </w:rPr>
              <w:t xml:space="preserve"> the</w:t>
            </w:r>
            <w:r w:rsidRPr="00227278">
              <w:rPr>
                <w:i/>
                <w:iCs/>
                <w:szCs w:val="18"/>
              </w:rPr>
              <w:t xml:space="preserve"> preposition)</w:t>
            </w:r>
          </w:p>
        </w:tc>
      </w:tr>
    </w:tbl>
    <w:p w14:paraId="5F915597" w14:textId="2F46FD28" w:rsidR="00D76A60" w:rsidRPr="00424F6C" w:rsidRDefault="00D76A60" w:rsidP="00424F6C">
      <w:pPr>
        <w:spacing w:after="120"/>
        <w:ind w:left="720" w:firstLine="720"/>
        <w:rPr>
          <w:szCs w:val="18"/>
        </w:rPr>
      </w:pPr>
      <w:r w:rsidRPr="00424F6C">
        <w:rPr>
          <w:szCs w:val="18"/>
        </w:rPr>
        <w:tab/>
        <w:t xml:space="preserve"> </w:t>
      </w:r>
    </w:p>
    <w:p w14:paraId="658D6CC7" w14:textId="77777777" w:rsidR="00D76A60" w:rsidRPr="006C4FD0" w:rsidRDefault="00D76A60" w:rsidP="00424F6C">
      <w:pPr>
        <w:pStyle w:val="Heading1"/>
      </w:pPr>
      <w:bookmarkStart w:id="8" w:name="_Toc69983617"/>
      <w:bookmarkStart w:id="9" w:name="_Toc70404666"/>
      <w:bookmarkStart w:id="10" w:name="_Toc70526010"/>
      <w:r w:rsidRPr="006C4FD0">
        <w:t>Adverb Types</w:t>
      </w:r>
      <w:bookmarkEnd w:id="8"/>
      <w:bookmarkEnd w:id="9"/>
      <w:bookmarkEnd w:id="10"/>
      <w:r w:rsidRPr="006C4FD0">
        <w:t xml:space="preserve"> </w:t>
      </w:r>
    </w:p>
    <w:p w14:paraId="7D92EFD9" w14:textId="1BA16C2D" w:rsidR="00D76A60" w:rsidRPr="006C4FD0" w:rsidRDefault="00D76A60" w:rsidP="006C4FD0">
      <w:pPr>
        <w:pStyle w:val="ListParagraph"/>
        <w:numPr>
          <w:ilvl w:val="0"/>
          <w:numId w:val="22"/>
        </w:numPr>
        <w:rPr>
          <w:szCs w:val="18"/>
        </w:rPr>
      </w:pPr>
      <w:r w:rsidRPr="006C4FD0">
        <w:rPr>
          <w:b/>
          <w:bCs/>
          <w:szCs w:val="18"/>
        </w:rPr>
        <w:t xml:space="preserve">Interrogative </w:t>
      </w:r>
      <w:r w:rsidRPr="00DC6212">
        <w:rPr>
          <w:bCs/>
          <w:szCs w:val="18"/>
        </w:rPr>
        <w:t>adverbs</w:t>
      </w:r>
      <w:r w:rsidRPr="00DC6212">
        <w:rPr>
          <w:szCs w:val="18"/>
        </w:rPr>
        <w:t xml:space="preserve"> </w:t>
      </w:r>
      <w:r w:rsidRPr="006C4FD0">
        <w:rPr>
          <w:szCs w:val="18"/>
        </w:rPr>
        <w:t>ask a question</w:t>
      </w:r>
      <w:r w:rsidR="006C4FD0" w:rsidRPr="006C4FD0">
        <w:rPr>
          <w:szCs w:val="18"/>
        </w:rPr>
        <w:t>—</w:t>
      </w:r>
      <w:r w:rsidRPr="006C4FD0">
        <w:rPr>
          <w:b/>
          <w:iCs/>
          <w:szCs w:val="18"/>
        </w:rPr>
        <w:t>where, when, why</w:t>
      </w:r>
      <w:r w:rsidRPr="006C4FD0">
        <w:rPr>
          <w:b/>
          <w:szCs w:val="18"/>
        </w:rPr>
        <w:t xml:space="preserve">, </w:t>
      </w:r>
      <w:r w:rsidRPr="006C4FD0">
        <w:rPr>
          <w:szCs w:val="18"/>
        </w:rPr>
        <w:t>and</w:t>
      </w:r>
      <w:r w:rsidRPr="006C4FD0">
        <w:rPr>
          <w:b/>
          <w:szCs w:val="18"/>
        </w:rPr>
        <w:t xml:space="preserve"> </w:t>
      </w:r>
      <w:r w:rsidRPr="006C4FD0">
        <w:rPr>
          <w:b/>
          <w:iCs/>
          <w:szCs w:val="18"/>
        </w:rPr>
        <w:t>how</w:t>
      </w:r>
      <w:r w:rsidR="006C4FD0" w:rsidRPr="006C4FD0">
        <w:rPr>
          <w:b/>
          <w:iCs/>
          <w:szCs w:val="18"/>
        </w:rPr>
        <w:t>.</w:t>
      </w:r>
      <w:r w:rsidRPr="006C4FD0">
        <w:rPr>
          <w:b/>
          <w:iCs/>
          <w:szCs w:val="18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6C4FD0" w:rsidRPr="007A71C5" w14:paraId="6C35D8F3" w14:textId="77777777" w:rsidTr="005549EE">
        <w:tc>
          <w:tcPr>
            <w:tcW w:w="1472" w:type="dxa"/>
          </w:tcPr>
          <w:p w14:paraId="1CFD45EF" w14:textId="62522D77" w:rsidR="006C4FD0" w:rsidRDefault="006C4FD0" w:rsidP="006C4FD0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3B70A9FB" w14:textId="310C3F53" w:rsidR="006C4FD0" w:rsidRPr="007A71C5" w:rsidRDefault="006C4FD0" w:rsidP="006C4FD0">
            <w:pPr>
              <w:rPr>
                <w:szCs w:val="18"/>
              </w:rPr>
            </w:pPr>
            <w:r w:rsidRPr="006C4FD0">
              <w:rPr>
                <w:b/>
                <w:bCs/>
                <w:szCs w:val="18"/>
              </w:rPr>
              <w:t>Why</w:t>
            </w:r>
            <w:r w:rsidRPr="006C4FD0">
              <w:rPr>
                <w:szCs w:val="18"/>
              </w:rPr>
              <w:t xml:space="preserve"> do you work so hard? </w:t>
            </w:r>
          </w:p>
        </w:tc>
      </w:tr>
      <w:tr w:rsidR="006C4FD0" w:rsidRPr="007A71C5" w14:paraId="02D13C98" w14:textId="77777777" w:rsidTr="005549EE">
        <w:tc>
          <w:tcPr>
            <w:tcW w:w="1472" w:type="dxa"/>
          </w:tcPr>
          <w:p w14:paraId="5D1D7B44" w14:textId="77777777" w:rsidR="006C4FD0" w:rsidRPr="00C44523" w:rsidRDefault="006C4FD0" w:rsidP="006C4FD0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4F0EB8B8" w14:textId="5AA568D0" w:rsidR="006C4FD0" w:rsidRPr="00227278" w:rsidRDefault="006C4FD0" w:rsidP="006C4FD0">
            <w:pPr>
              <w:rPr>
                <w:szCs w:val="18"/>
              </w:rPr>
            </w:pPr>
            <w:r w:rsidRPr="006C4FD0">
              <w:rPr>
                <w:b/>
                <w:bCs/>
                <w:szCs w:val="18"/>
              </w:rPr>
              <w:t>Where</w:t>
            </w:r>
            <w:r w:rsidRPr="006C4FD0">
              <w:rPr>
                <w:szCs w:val="18"/>
              </w:rPr>
              <w:t xml:space="preserve"> are you going</w:t>
            </w:r>
            <w:r w:rsidRPr="00424F6C">
              <w:rPr>
                <w:szCs w:val="18"/>
              </w:rPr>
              <w:t xml:space="preserve">? </w:t>
            </w:r>
          </w:p>
        </w:tc>
      </w:tr>
    </w:tbl>
    <w:p w14:paraId="037540C3" w14:textId="77777777" w:rsidR="00F12EC5" w:rsidRPr="00F12EC5" w:rsidRDefault="00F12EC5" w:rsidP="00F12EC5">
      <w:pPr>
        <w:pStyle w:val="ListParagraph"/>
        <w:rPr>
          <w:b/>
          <w:iCs/>
          <w:sz w:val="16"/>
          <w:szCs w:val="16"/>
        </w:rPr>
      </w:pPr>
    </w:p>
    <w:p w14:paraId="4F237905" w14:textId="0AE4B80B" w:rsidR="00D76A60" w:rsidRPr="006C4FD0" w:rsidRDefault="00D76A60" w:rsidP="006C4FD0">
      <w:pPr>
        <w:pStyle w:val="ListParagraph"/>
        <w:numPr>
          <w:ilvl w:val="0"/>
          <w:numId w:val="22"/>
        </w:numPr>
        <w:rPr>
          <w:b/>
          <w:iCs/>
          <w:szCs w:val="18"/>
        </w:rPr>
      </w:pPr>
      <w:r w:rsidRPr="006C4FD0">
        <w:rPr>
          <w:b/>
          <w:bCs/>
          <w:szCs w:val="18"/>
        </w:rPr>
        <w:t xml:space="preserve">Relative </w:t>
      </w:r>
      <w:r w:rsidRPr="00DC6212">
        <w:rPr>
          <w:bCs/>
          <w:szCs w:val="18"/>
        </w:rPr>
        <w:t>adverbs</w:t>
      </w:r>
      <w:r w:rsidRPr="00DC6212">
        <w:rPr>
          <w:szCs w:val="18"/>
        </w:rPr>
        <w:t xml:space="preserve"> </w:t>
      </w:r>
      <w:r w:rsidRPr="006C4FD0">
        <w:rPr>
          <w:szCs w:val="18"/>
        </w:rPr>
        <w:t>introduce relative or subordinate clauses</w:t>
      </w:r>
      <w:r w:rsidR="006C4FD0" w:rsidRPr="006C4FD0">
        <w:rPr>
          <w:szCs w:val="18"/>
        </w:rPr>
        <w:t>—</w:t>
      </w:r>
      <w:r w:rsidRPr="006C4FD0">
        <w:rPr>
          <w:b/>
          <w:iCs/>
          <w:szCs w:val="18"/>
        </w:rPr>
        <w:t xml:space="preserve">where, when, why </w:t>
      </w:r>
      <w:r w:rsidRPr="006C4FD0">
        <w:rPr>
          <w:szCs w:val="18"/>
        </w:rPr>
        <w:t>and</w:t>
      </w:r>
      <w:r w:rsidRPr="006C4FD0">
        <w:rPr>
          <w:b/>
          <w:szCs w:val="18"/>
        </w:rPr>
        <w:t xml:space="preserve"> </w:t>
      </w:r>
      <w:r w:rsidRPr="006C4FD0">
        <w:rPr>
          <w:b/>
          <w:iCs/>
          <w:szCs w:val="18"/>
        </w:rPr>
        <w:t>how</w:t>
      </w:r>
      <w:r w:rsidR="00DC6212">
        <w:rPr>
          <w:b/>
          <w:iCs/>
          <w:szCs w:val="18"/>
        </w:rPr>
        <w:t>.</w:t>
      </w:r>
      <w:r w:rsidRPr="006C4FD0">
        <w:rPr>
          <w:b/>
          <w:iCs/>
          <w:szCs w:val="18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DC6212" w:rsidRPr="007A71C5" w14:paraId="1E978833" w14:textId="77777777" w:rsidTr="005549EE">
        <w:tc>
          <w:tcPr>
            <w:tcW w:w="1472" w:type="dxa"/>
          </w:tcPr>
          <w:p w14:paraId="4047C969" w14:textId="77777777" w:rsidR="00DC6212" w:rsidRDefault="00DC6212" w:rsidP="005549E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1D0687E1" w14:textId="4D84B8A1" w:rsidR="00DC6212" w:rsidRPr="007A71C5" w:rsidRDefault="00DC6212" w:rsidP="005549EE">
            <w:pPr>
              <w:rPr>
                <w:szCs w:val="18"/>
              </w:rPr>
            </w:pPr>
            <w:r w:rsidRPr="00424F6C">
              <w:rPr>
                <w:b/>
                <w:bCs/>
                <w:szCs w:val="18"/>
              </w:rPr>
              <w:t>When you are ready</w:t>
            </w:r>
            <w:r w:rsidRPr="00424F6C">
              <w:rPr>
                <w:szCs w:val="18"/>
              </w:rPr>
              <w:t>, we</w:t>
            </w:r>
            <w:r w:rsidR="007A1DD5">
              <w:rPr>
                <w:szCs w:val="18"/>
              </w:rPr>
              <w:t xml:space="preserve"> will</w:t>
            </w:r>
            <w:r w:rsidRPr="00424F6C">
              <w:rPr>
                <w:szCs w:val="18"/>
              </w:rPr>
              <w:t xml:space="preserve"> go. </w:t>
            </w:r>
          </w:p>
        </w:tc>
      </w:tr>
      <w:tr w:rsidR="00DC6212" w:rsidRPr="00227278" w14:paraId="5E5DB356" w14:textId="77777777" w:rsidTr="005549EE">
        <w:tc>
          <w:tcPr>
            <w:tcW w:w="1472" w:type="dxa"/>
          </w:tcPr>
          <w:p w14:paraId="3650CE9D" w14:textId="77777777" w:rsidR="00DC6212" w:rsidRPr="00C44523" w:rsidRDefault="00DC6212" w:rsidP="005549E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0553EFFB" w14:textId="77777777" w:rsidR="00DC6212" w:rsidRPr="00424F6C" w:rsidRDefault="00DC6212" w:rsidP="00DC6212">
            <w:pPr>
              <w:pStyle w:val="Heading3"/>
            </w:pPr>
            <w:bookmarkStart w:id="11" w:name="_Toc69983618"/>
            <w:bookmarkStart w:id="12" w:name="_Toc70404667"/>
            <w:r w:rsidRPr="00424F6C">
              <w:t xml:space="preserve">You did not tell me </w:t>
            </w:r>
            <w:r w:rsidRPr="00424F6C">
              <w:rPr>
                <w:b w:val="0"/>
                <w:bCs/>
              </w:rPr>
              <w:t>where you want to go</w:t>
            </w:r>
            <w:r w:rsidRPr="00424F6C">
              <w:t>.</w:t>
            </w:r>
            <w:bookmarkEnd w:id="11"/>
            <w:bookmarkEnd w:id="12"/>
            <w:r w:rsidRPr="00424F6C">
              <w:t xml:space="preserve"> </w:t>
            </w:r>
          </w:p>
          <w:p w14:paraId="55133ED1" w14:textId="580CFD08" w:rsidR="00DC6212" w:rsidRPr="00227278" w:rsidRDefault="00DC6212" w:rsidP="005549EE">
            <w:pPr>
              <w:rPr>
                <w:szCs w:val="18"/>
              </w:rPr>
            </w:pPr>
          </w:p>
        </w:tc>
      </w:tr>
    </w:tbl>
    <w:p w14:paraId="7B548C2D" w14:textId="77777777" w:rsidR="00D76A60" w:rsidRPr="00424F6C" w:rsidRDefault="00D76A60" w:rsidP="00424F6C">
      <w:pPr>
        <w:pStyle w:val="Heading1"/>
        <w:spacing w:before="120"/>
      </w:pPr>
      <w:bookmarkStart w:id="13" w:name="_Toc69983619"/>
      <w:bookmarkStart w:id="14" w:name="_Toc70404668"/>
      <w:bookmarkStart w:id="15" w:name="_Toc70526011"/>
      <w:r w:rsidRPr="00424F6C">
        <w:t>Function and Position</w:t>
      </w:r>
      <w:bookmarkEnd w:id="13"/>
      <w:bookmarkEnd w:id="14"/>
      <w:bookmarkEnd w:id="15"/>
    </w:p>
    <w:p w14:paraId="710ACEE6" w14:textId="37DD6C48" w:rsidR="00DC6212" w:rsidRDefault="00DC6212" w:rsidP="00DC6212">
      <w:pPr>
        <w:pStyle w:val="BodyText"/>
        <w:numPr>
          <w:ilvl w:val="0"/>
          <w:numId w:val="22"/>
        </w:numPr>
        <w:spacing w:before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D76A60" w:rsidRPr="00424F6C">
        <w:rPr>
          <w:rFonts w:ascii="Tahoma" w:hAnsi="Tahoma" w:cs="Tahoma"/>
        </w:rPr>
        <w:t xml:space="preserve">he adverb </w:t>
      </w:r>
      <w:r>
        <w:rPr>
          <w:rFonts w:ascii="Tahoma" w:hAnsi="Tahoma" w:cs="Tahoma"/>
        </w:rPr>
        <w:t xml:space="preserve">is </w:t>
      </w:r>
      <w:r w:rsidRPr="00424F6C">
        <w:rPr>
          <w:rFonts w:ascii="Tahoma" w:hAnsi="Tahoma" w:cs="Tahoma"/>
        </w:rPr>
        <w:t>us</w:t>
      </w:r>
      <w:r>
        <w:rPr>
          <w:rFonts w:ascii="Tahoma" w:hAnsi="Tahoma" w:cs="Tahoma"/>
        </w:rPr>
        <w:t>ually near the word it modifies,</w:t>
      </w:r>
      <w:r w:rsidRPr="00424F6C">
        <w:rPr>
          <w:rFonts w:ascii="Tahoma" w:hAnsi="Tahoma" w:cs="Tahoma"/>
        </w:rPr>
        <w:t xml:space="preserve"> but </w:t>
      </w:r>
      <w:r w:rsidR="00D76A60" w:rsidRPr="00424F6C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t can be </w:t>
      </w:r>
      <w:r w:rsidR="00D76A60" w:rsidRPr="00424F6C">
        <w:rPr>
          <w:rFonts w:ascii="Tahoma" w:hAnsi="Tahoma" w:cs="Tahoma"/>
        </w:rPr>
        <w:t xml:space="preserve">found </w:t>
      </w:r>
      <w:r>
        <w:rPr>
          <w:rFonts w:ascii="Tahoma" w:hAnsi="Tahoma" w:cs="Tahoma"/>
        </w:rPr>
        <w:t>anywhere</w:t>
      </w:r>
      <w:r w:rsidR="00D76A60" w:rsidRPr="00424F6C">
        <w:rPr>
          <w:rFonts w:ascii="Tahoma" w:hAnsi="Tahoma" w:cs="Tahoma"/>
        </w:rPr>
        <w:t xml:space="preserve"> in the sentence</w:t>
      </w:r>
      <w:r>
        <w:rPr>
          <w:rFonts w:ascii="Tahoma" w:hAnsi="Tahoma" w:cs="Tahoma"/>
        </w:rPr>
        <w:t>.</w:t>
      </w:r>
      <w:r w:rsidR="00D76A60" w:rsidRPr="00424F6C">
        <w:rPr>
          <w:rFonts w:ascii="Tahoma" w:hAnsi="Tahoma" w:cs="Tahoma"/>
        </w:rPr>
        <w:t xml:space="preserve"> </w:t>
      </w:r>
    </w:p>
    <w:p w14:paraId="34F7E707" w14:textId="63153C04" w:rsidR="00DC6212" w:rsidRDefault="00D76A60" w:rsidP="00DC6212">
      <w:pPr>
        <w:pStyle w:val="BodyText"/>
        <w:numPr>
          <w:ilvl w:val="0"/>
          <w:numId w:val="22"/>
        </w:numPr>
        <w:spacing w:before="0" w:line="276" w:lineRule="auto"/>
        <w:rPr>
          <w:rFonts w:ascii="Tahoma" w:hAnsi="Tahoma" w:cs="Tahoma"/>
        </w:rPr>
      </w:pPr>
      <w:r w:rsidRPr="00424F6C">
        <w:rPr>
          <w:rFonts w:ascii="Tahoma" w:hAnsi="Tahoma" w:cs="Tahoma"/>
        </w:rPr>
        <w:t xml:space="preserve">When the adverb modifies another adverb or an adjective, it </w:t>
      </w:r>
      <w:r w:rsidR="005C79CC">
        <w:rPr>
          <w:rFonts w:ascii="Tahoma" w:hAnsi="Tahoma" w:cs="Tahoma"/>
        </w:rPr>
        <w:t xml:space="preserve">is </w:t>
      </w:r>
      <w:r w:rsidR="005C79CC" w:rsidRPr="00424F6C">
        <w:rPr>
          <w:rFonts w:ascii="Tahoma" w:hAnsi="Tahoma" w:cs="Tahoma"/>
        </w:rPr>
        <w:t>in</w:t>
      </w:r>
      <w:r w:rsidRPr="00424F6C">
        <w:rPr>
          <w:rFonts w:ascii="Tahoma" w:hAnsi="Tahoma" w:cs="Tahoma"/>
        </w:rPr>
        <w:t xml:space="preserve"> front of the word it modifies. </w:t>
      </w:r>
    </w:p>
    <w:p w14:paraId="7592A723" w14:textId="0F5FC04E" w:rsidR="00D76A60" w:rsidRPr="00424F6C" w:rsidRDefault="005C79CC" w:rsidP="00DC6212">
      <w:pPr>
        <w:pStyle w:val="BodyText"/>
        <w:numPr>
          <w:ilvl w:val="0"/>
          <w:numId w:val="22"/>
        </w:numPr>
        <w:spacing w:before="0" w:line="276" w:lineRule="auto"/>
        <w:rPr>
          <w:rFonts w:ascii="Tahoma" w:hAnsi="Tahoma" w:cs="Tahoma"/>
        </w:rPr>
      </w:pPr>
      <w:r w:rsidRPr="00424F6C">
        <w:rPr>
          <w:rFonts w:ascii="Tahoma" w:hAnsi="Tahoma" w:cs="Tahoma"/>
        </w:rPr>
        <w:t>If</w:t>
      </w:r>
      <w:r w:rsidR="00D76A60" w:rsidRPr="00424F6C">
        <w:rPr>
          <w:rFonts w:ascii="Tahoma" w:hAnsi="Tahoma" w:cs="Tahoma"/>
        </w:rPr>
        <w:t xml:space="preserve"> the adverb is modifying a verb, the adv</w:t>
      </w:r>
      <w:r w:rsidR="00DC6212">
        <w:rPr>
          <w:rFonts w:ascii="Tahoma" w:hAnsi="Tahoma" w:cs="Tahoma"/>
        </w:rPr>
        <w:t>erb can appear almost anywhere—</w:t>
      </w:r>
      <w:r w:rsidR="00D76A60" w:rsidRPr="00424F6C">
        <w:rPr>
          <w:rFonts w:ascii="Tahoma" w:hAnsi="Tahoma" w:cs="Tahoma"/>
        </w:rPr>
        <w:t xml:space="preserve">before or after the verb, between the helping and main verbs, or at the beginning or end of the sentence.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DC6212" w:rsidRPr="007A71C5" w14:paraId="5FA85F6C" w14:textId="77777777" w:rsidTr="00DC6212">
        <w:tc>
          <w:tcPr>
            <w:tcW w:w="1472" w:type="dxa"/>
          </w:tcPr>
          <w:p w14:paraId="16D28B16" w14:textId="77777777" w:rsidR="00DC6212" w:rsidRDefault="00DC6212" w:rsidP="005549E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262E776D" w14:textId="761812AC" w:rsidR="00DC6212" w:rsidRPr="007A71C5" w:rsidRDefault="00DC6212" w:rsidP="00DC6212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BEFORE </w:t>
            </w:r>
            <w:r>
              <w:rPr>
                <w:szCs w:val="18"/>
              </w:rPr>
              <w:t xml:space="preserve">THE </w:t>
            </w:r>
            <w:r w:rsidRPr="00424F6C">
              <w:rPr>
                <w:szCs w:val="18"/>
              </w:rPr>
              <w:t>VERB</w:t>
            </w:r>
            <w:r>
              <w:rPr>
                <w:szCs w:val="18"/>
              </w:rPr>
              <w:t xml:space="preserve">: </w:t>
            </w:r>
            <w:r w:rsidRPr="00424F6C">
              <w:rPr>
                <w:szCs w:val="18"/>
              </w:rPr>
              <w:t xml:space="preserve">Mary </w:t>
            </w:r>
            <w:r w:rsidRPr="00424F6C">
              <w:rPr>
                <w:b/>
                <w:bCs/>
                <w:szCs w:val="18"/>
              </w:rPr>
              <w:t>often</w:t>
            </w:r>
            <w:r w:rsidRPr="00424F6C">
              <w:rPr>
                <w:szCs w:val="18"/>
              </w:rPr>
              <w:t xml:space="preserve"> stays late</w:t>
            </w:r>
            <w:r>
              <w:rPr>
                <w:szCs w:val="18"/>
              </w:rPr>
              <w:t>.</w:t>
            </w:r>
          </w:p>
        </w:tc>
      </w:tr>
      <w:tr w:rsidR="00DC6212" w:rsidRPr="00227278" w14:paraId="5D1CC1FB" w14:textId="77777777" w:rsidTr="00DC6212">
        <w:tc>
          <w:tcPr>
            <w:tcW w:w="1472" w:type="dxa"/>
          </w:tcPr>
          <w:p w14:paraId="59618F5E" w14:textId="77777777" w:rsidR="00DC6212" w:rsidRPr="00C44523" w:rsidRDefault="00DC6212" w:rsidP="005549E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0EC600E3" w14:textId="77ABE4AF" w:rsidR="00DC6212" w:rsidRPr="00227278" w:rsidRDefault="00DC6212" w:rsidP="00DC6212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AFTER </w:t>
            </w:r>
            <w:r>
              <w:rPr>
                <w:szCs w:val="18"/>
              </w:rPr>
              <w:t xml:space="preserve">THE </w:t>
            </w:r>
            <w:r w:rsidRPr="00424F6C">
              <w:rPr>
                <w:szCs w:val="18"/>
              </w:rPr>
              <w:t>VERB</w:t>
            </w:r>
            <w:r>
              <w:rPr>
                <w:szCs w:val="18"/>
              </w:rPr>
              <w:t xml:space="preserve">: </w:t>
            </w:r>
            <w:r w:rsidRPr="00424F6C">
              <w:rPr>
                <w:szCs w:val="18"/>
              </w:rPr>
              <w:t>Mary stays</w:t>
            </w:r>
            <w:r w:rsidR="007A1DD5">
              <w:rPr>
                <w:szCs w:val="18"/>
              </w:rPr>
              <w:t>,</w:t>
            </w:r>
            <w:r w:rsidRPr="00424F6C">
              <w:rPr>
                <w:szCs w:val="18"/>
              </w:rPr>
              <w:t xml:space="preserve"> </w:t>
            </w:r>
            <w:r w:rsidRPr="00424F6C">
              <w:rPr>
                <w:b/>
                <w:bCs/>
                <w:szCs w:val="18"/>
              </w:rPr>
              <w:t>often</w:t>
            </w:r>
            <w:r w:rsidRPr="00424F6C">
              <w:rPr>
                <w:szCs w:val="18"/>
              </w:rPr>
              <w:t xml:space="preserve"> late.</w:t>
            </w:r>
          </w:p>
        </w:tc>
      </w:tr>
      <w:tr w:rsidR="00DC6212" w:rsidRPr="00227278" w14:paraId="5E7A11D3" w14:textId="77777777" w:rsidTr="00DC6212">
        <w:tc>
          <w:tcPr>
            <w:tcW w:w="1472" w:type="dxa"/>
          </w:tcPr>
          <w:p w14:paraId="6ECED981" w14:textId="77777777" w:rsidR="00DC6212" w:rsidRPr="00C44523" w:rsidRDefault="00DC6212" w:rsidP="005549E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107B1FA7" w14:textId="639EA766" w:rsidR="00DC6212" w:rsidRPr="00DC6212" w:rsidRDefault="00DC6212" w:rsidP="00DC6212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BETWEEN </w:t>
            </w:r>
            <w:r>
              <w:rPr>
                <w:szCs w:val="18"/>
              </w:rPr>
              <w:t xml:space="preserve">THE </w:t>
            </w:r>
            <w:r w:rsidRPr="00424F6C">
              <w:rPr>
                <w:szCs w:val="18"/>
              </w:rPr>
              <w:t>HELPING AND MAIN VERB</w:t>
            </w:r>
            <w:r>
              <w:rPr>
                <w:szCs w:val="18"/>
              </w:rPr>
              <w:t xml:space="preserve">: </w:t>
            </w:r>
            <w:r w:rsidRPr="00424F6C">
              <w:rPr>
                <w:szCs w:val="18"/>
              </w:rPr>
              <w:t xml:space="preserve">Mary will </w:t>
            </w:r>
            <w:r w:rsidRPr="00424F6C">
              <w:rPr>
                <w:b/>
                <w:bCs/>
                <w:szCs w:val="18"/>
              </w:rPr>
              <w:t>often</w:t>
            </w:r>
            <w:r w:rsidRPr="00424F6C">
              <w:rPr>
                <w:szCs w:val="18"/>
              </w:rPr>
              <w:t xml:space="preserve"> stay late. </w:t>
            </w:r>
          </w:p>
        </w:tc>
      </w:tr>
      <w:tr w:rsidR="00DC6212" w:rsidRPr="00227278" w14:paraId="4D10C2B9" w14:textId="77777777" w:rsidTr="00DC6212">
        <w:tc>
          <w:tcPr>
            <w:tcW w:w="1472" w:type="dxa"/>
          </w:tcPr>
          <w:p w14:paraId="594006A2" w14:textId="77777777" w:rsidR="00DC6212" w:rsidRPr="00C44523" w:rsidRDefault="00DC6212" w:rsidP="005549E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084B5537" w14:textId="7023AE7E" w:rsidR="00DC6212" w:rsidRPr="00DC6212" w:rsidRDefault="00DC6212" w:rsidP="00DC6212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BEGINNING OF </w:t>
            </w:r>
            <w:r>
              <w:rPr>
                <w:szCs w:val="18"/>
              </w:rPr>
              <w:t xml:space="preserve">THE </w:t>
            </w:r>
            <w:r w:rsidRPr="00424F6C">
              <w:rPr>
                <w:szCs w:val="18"/>
              </w:rPr>
              <w:t>SENTENCE</w:t>
            </w:r>
            <w:r>
              <w:rPr>
                <w:szCs w:val="18"/>
              </w:rPr>
              <w:t xml:space="preserve">: </w:t>
            </w:r>
            <w:r w:rsidRPr="00424F6C">
              <w:rPr>
                <w:b/>
                <w:bCs/>
                <w:szCs w:val="18"/>
              </w:rPr>
              <w:t>Often</w:t>
            </w:r>
            <w:r w:rsidRPr="00424F6C">
              <w:rPr>
                <w:szCs w:val="18"/>
              </w:rPr>
              <w:t xml:space="preserve"> Mary stays late. </w:t>
            </w:r>
          </w:p>
        </w:tc>
      </w:tr>
      <w:tr w:rsidR="00DC6212" w:rsidRPr="00227278" w14:paraId="675D5CB5" w14:textId="77777777" w:rsidTr="00DC6212">
        <w:tc>
          <w:tcPr>
            <w:tcW w:w="1472" w:type="dxa"/>
          </w:tcPr>
          <w:p w14:paraId="08638CCB" w14:textId="77777777" w:rsidR="00DC6212" w:rsidRPr="00C44523" w:rsidRDefault="00DC6212" w:rsidP="005549E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6E1CF12E" w14:textId="3857E071" w:rsidR="00DC6212" w:rsidRPr="00DC6212" w:rsidRDefault="00DC6212" w:rsidP="00DC6212">
            <w:pPr>
              <w:rPr>
                <w:szCs w:val="18"/>
              </w:rPr>
            </w:pPr>
            <w:r w:rsidRPr="00424F6C">
              <w:rPr>
                <w:szCs w:val="18"/>
              </w:rPr>
              <w:t xml:space="preserve">END OF </w:t>
            </w:r>
            <w:r>
              <w:rPr>
                <w:szCs w:val="18"/>
              </w:rPr>
              <w:t xml:space="preserve">THE </w:t>
            </w:r>
            <w:r w:rsidRPr="00424F6C">
              <w:rPr>
                <w:szCs w:val="18"/>
              </w:rPr>
              <w:t>SENTENCE</w:t>
            </w:r>
            <w:r>
              <w:rPr>
                <w:szCs w:val="18"/>
              </w:rPr>
              <w:t xml:space="preserve">: </w:t>
            </w:r>
            <w:r w:rsidRPr="00424F6C">
              <w:rPr>
                <w:szCs w:val="18"/>
              </w:rPr>
              <w:t xml:space="preserve">Mary stays late </w:t>
            </w:r>
            <w:r w:rsidRPr="00424F6C">
              <w:rPr>
                <w:b/>
                <w:bCs/>
                <w:szCs w:val="18"/>
              </w:rPr>
              <w:t>often</w:t>
            </w:r>
            <w:r w:rsidRPr="00424F6C">
              <w:rPr>
                <w:szCs w:val="18"/>
              </w:rPr>
              <w:t xml:space="preserve">. </w:t>
            </w:r>
          </w:p>
        </w:tc>
      </w:tr>
    </w:tbl>
    <w:p w14:paraId="22C52A37" w14:textId="1870F281" w:rsidR="00D76A60" w:rsidRDefault="00D76A60" w:rsidP="00424F6C">
      <w:pPr>
        <w:spacing w:after="120"/>
        <w:ind w:left="720" w:firstLine="720"/>
        <w:rPr>
          <w:szCs w:val="18"/>
        </w:rPr>
      </w:pPr>
    </w:p>
    <w:p w14:paraId="40140C1D" w14:textId="5C2198CA" w:rsidR="007A1DD5" w:rsidRPr="007A1DD5" w:rsidRDefault="007A1DD5" w:rsidP="007A1DD5">
      <w:pPr>
        <w:tabs>
          <w:tab w:val="left" w:pos="1464"/>
        </w:tabs>
        <w:rPr>
          <w:szCs w:val="18"/>
        </w:rPr>
      </w:pPr>
      <w:r>
        <w:rPr>
          <w:szCs w:val="18"/>
        </w:rPr>
        <w:tab/>
      </w:r>
    </w:p>
    <w:p w14:paraId="1A661FE2" w14:textId="77777777" w:rsidR="00F12EC5" w:rsidRDefault="00D76A60" w:rsidP="00DC6212">
      <w:pPr>
        <w:pStyle w:val="BodyText"/>
        <w:numPr>
          <w:ilvl w:val="0"/>
          <w:numId w:val="23"/>
        </w:numPr>
        <w:spacing w:before="0" w:after="120" w:line="276" w:lineRule="auto"/>
        <w:rPr>
          <w:rFonts w:ascii="Tahoma" w:hAnsi="Tahoma" w:cs="Tahoma"/>
        </w:rPr>
      </w:pPr>
      <w:r w:rsidRPr="00424F6C">
        <w:rPr>
          <w:rFonts w:ascii="Tahoma" w:hAnsi="Tahoma" w:cs="Tahoma"/>
        </w:rPr>
        <w:lastRenderedPageBreak/>
        <w:t xml:space="preserve">Adverbs can modify entire clauses or sentences. Because they can modify so many different elements in the sentence, their positions can be more varied than other parts of speech. </w:t>
      </w:r>
    </w:p>
    <w:p w14:paraId="00F1519E" w14:textId="73A84B85" w:rsidR="00D76A60" w:rsidRPr="00424F6C" w:rsidRDefault="00D76A60" w:rsidP="00F12EC5">
      <w:pPr>
        <w:pStyle w:val="BodyText"/>
        <w:spacing w:before="0" w:after="120" w:line="276" w:lineRule="auto"/>
        <w:ind w:left="720"/>
        <w:rPr>
          <w:rFonts w:ascii="Tahoma" w:hAnsi="Tahoma" w:cs="Tahoma"/>
        </w:rPr>
      </w:pPr>
      <w:r w:rsidRPr="00424F6C">
        <w:rPr>
          <w:rFonts w:ascii="Tahoma" w:hAnsi="Tahoma" w:cs="Tahoma"/>
        </w:rPr>
        <w:t xml:space="preserve">The eight meanings which adverbs can express are as follows: </w:t>
      </w:r>
    </w:p>
    <w:p w14:paraId="44D4DD1F" w14:textId="0FF17B66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Manner</w:t>
      </w:r>
      <w:r w:rsidR="00B43234">
        <w:rPr>
          <w:szCs w:val="18"/>
        </w:rPr>
        <w:t>—</w:t>
      </w:r>
      <w:r w:rsidRPr="00B43234">
        <w:rPr>
          <w:szCs w:val="18"/>
        </w:rPr>
        <w:t xml:space="preserve">Mary writes </w:t>
      </w:r>
      <w:r w:rsidRPr="00B43234">
        <w:rPr>
          <w:b/>
          <w:bCs/>
          <w:szCs w:val="18"/>
        </w:rPr>
        <w:t>well</w:t>
      </w:r>
      <w:r w:rsidRPr="00B43234">
        <w:rPr>
          <w:szCs w:val="18"/>
        </w:rPr>
        <w:t>. (Shows how Mary writes)</w:t>
      </w:r>
    </w:p>
    <w:p w14:paraId="3533D1BB" w14:textId="19CBEDB5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Degree</w:t>
      </w:r>
      <w:r w:rsidR="007A1DD5">
        <w:rPr>
          <w:szCs w:val="18"/>
        </w:rPr>
        <w:t>—</w:t>
      </w:r>
      <w:r w:rsidRPr="00B43234">
        <w:rPr>
          <w:szCs w:val="18"/>
        </w:rPr>
        <w:t xml:space="preserve">Mary's </w:t>
      </w:r>
      <w:r w:rsidR="007A1DD5">
        <w:rPr>
          <w:szCs w:val="18"/>
        </w:rPr>
        <w:t>paper</w:t>
      </w:r>
      <w:r w:rsidRPr="00B43234">
        <w:rPr>
          <w:szCs w:val="18"/>
        </w:rPr>
        <w:t xml:space="preserve"> is </w:t>
      </w:r>
      <w:r w:rsidRPr="00B43234">
        <w:rPr>
          <w:b/>
          <w:bCs/>
          <w:szCs w:val="18"/>
        </w:rPr>
        <w:t>too</w:t>
      </w:r>
      <w:r w:rsidRPr="00B43234">
        <w:rPr>
          <w:szCs w:val="18"/>
        </w:rPr>
        <w:t xml:space="preserve"> long.</w:t>
      </w:r>
      <w:r w:rsidR="00B43234">
        <w:rPr>
          <w:szCs w:val="18"/>
        </w:rPr>
        <w:t xml:space="preserve"> (Describes a quality of the </w:t>
      </w:r>
      <w:r w:rsidR="007A1DD5">
        <w:rPr>
          <w:szCs w:val="18"/>
        </w:rPr>
        <w:t>paper</w:t>
      </w:r>
      <w:r w:rsidR="00B43234">
        <w:rPr>
          <w:szCs w:val="18"/>
        </w:rPr>
        <w:t>)</w:t>
      </w:r>
    </w:p>
    <w:p w14:paraId="2001CA01" w14:textId="0699D4E7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Frequency</w:t>
      </w:r>
      <w:r w:rsidR="00B43234">
        <w:rPr>
          <w:szCs w:val="18"/>
        </w:rPr>
        <w:t>—</w:t>
      </w:r>
      <w:r w:rsidRPr="00B43234">
        <w:rPr>
          <w:szCs w:val="18"/>
        </w:rPr>
        <w:t xml:space="preserve">Mary attends the Writing Center </w:t>
      </w:r>
      <w:r w:rsidRPr="00B43234">
        <w:rPr>
          <w:b/>
          <w:bCs/>
          <w:szCs w:val="18"/>
        </w:rPr>
        <w:t>often</w:t>
      </w:r>
      <w:r w:rsidRPr="00B43234">
        <w:rPr>
          <w:szCs w:val="18"/>
        </w:rPr>
        <w:t>. (Shows how frequently Mary attends)</w:t>
      </w:r>
    </w:p>
    <w:p w14:paraId="7FAF3E62" w14:textId="46FB2674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Time</w:t>
      </w:r>
      <w:r w:rsidR="00B43234">
        <w:rPr>
          <w:szCs w:val="18"/>
        </w:rPr>
        <w:t>—</w:t>
      </w:r>
      <w:r w:rsidRPr="00B43234">
        <w:rPr>
          <w:szCs w:val="18"/>
        </w:rPr>
        <w:t xml:space="preserve">Mary wrote her </w:t>
      </w:r>
      <w:r w:rsidR="007A1DD5">
        <w:rPr>
          <w:szCs w:val="18"/>
        </w:rPr>
        <w:t>paper</w:t>
      </w:r>
      <w:r w:rsidRPr="00B43234">
        <w:rPr>
          <w:szCs w:val="18"/>
        </w:rPr>
        <w:t xml:space="preserve"> </w:t>
      </w:r>
      <w:r w:rsidRPr="00B43234">
        <w:rPr>
          <w:b/>
          <w:bCs/>
          <w:szCs w:val="18"/>
        </w:rPr>
        <w:t>yesterday</w:t>
      </w:r>
      <w:r w:rsidRPr="00B43234">
        <w:rPr>
          <w:szCs w:val="18"/>
        </w:rPr>
        <w:t xml:space="preserve">. (Tells when she wrote her </w:t>
      </w:r>
      <w:r w:rsidR="007A1DD5">
        <w:rPr>
          <w:szCs w:val="18"/>
        </w:rPr>
        <w:t>paper</w:t>
      </w:r>
      <w:r w:rsidRPr="00B43234">
        <w:rPr>
          <w:szCs w:val="18"/>
        </w:rPr>
        <w:t>)</w:t>
      </w:r>
    </w:p>
    <w:p w14:paraId="00F93462" w14:textId="7117258D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Place</w:t>
      </w:r>
      <w:r w:rsidR="00B43234">
        <w:rPr>
          <w:szCs w:val="18"/>
        </w:rPr>
        <w:t>—</w:t>
      </w:r>
      <w:r w:rsidRPr="00B43234">
        <w:rPr>
          <w:szCs w:val="18"/>
        </w:rPr>
        <w:t xml:space="preserve">Mary wrote her </w:t>
      </w:r>
      <w:r w:rsidR="007A1DD5">
        <w:rPr>
          <w:szCs w:val="18"/>
        </w:rPr>
        <w:t>paper</w:t>
      </w:r>
      <w:r w:rsidRPr="00B43234">
        <w:rPr>
          <w:szCs w:val="18"/>
        </w:rPr>
        <w:t xml:space="preserve"> </w:t>
      </w:r>
      <w:r w:rsidRPr="00B43234">
        <w:rPr>
          <w:b/>
          <w:bCs/>
          <w:szCs w:val="18"/>
        </w:rPr>
        <w:t>here</w:t>
      </w:r>
      <w:r w:rsidRPr="00B43234">
        <w:rPr>
          <w:szCs w:val="18"/>
        </w:rPr>
        <w:t xml:space="preserve">. (Tells where she wrote her paper) </w:t>
      </w:r>
    </w:p>
    <w:p w14:paraId="735B53F6" w14:textId="590E9048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 xml:space="preserve">Negation—Mary </w:t>
      </w:r>
      <w:r w:rsidRPr="00B43234">
        <w:rPr>
          <w:b/>
          <w:bCs/>
          <w:szCs w:val="18"/>
        </w:rPr>
        <w:t xml:space="preserve">never </w:t>
      </w:r>
      <w:r w:rsidRPr="00B43234">
        <w:rPr>
          <w:szCs w:val="18"/>
        </w:rPr>
        <w:t xml:space="preserve">writes her </w:t>
      </w:r>
      <w:r w:rsidR="007A1DD5">
        <w:rPr>
          <w:szCs w:val="18"/>
        </w:rPr>
        <w:t>paper</w:t>
      </w:r>
      <w:r w:rsidRPr="00B43234">
        <w:rPr>
          <w:szCs w:val="18"/>
        </w:rPr>
        <w:t xml:space="preserve"> in the library. (Negates that she writes in the library)</w:t>
      </w:r>
    </w:p>
    <w:p w14:paraId="11B105B3" w14:textId="7050A5C9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Affirmation</w:t>
      </w:r>
      <w:r w:rsidR="00B43234">
        <w:rPr>
          <w:szCs w:val="18"/>
        </w:rPr>
        <w:t>—</w:t>
      </w:r>
      <w:r w:rsidRPr="00B43234">
        <w:rPr>
          <w:szCs w:val="18"/>
        </w:rPr>
        <w:t>Mary</w:t>
      </w:r>
      <w:r w:rsidRPr="00B43234">
        <w:rPr>
          <w:b/>
          <w:bCs/>
          <w:szCs w:val="18"/>
        </w:rPr>
        <w:t xml:space="preserve"> really</w:t>
      </w:r>
      <w:r w:rsidRPr="00B43234">
        <w:rPr>
          <w:szCs w:val="18"/>
        </w:rPr>
        <w:t xml:space="preserve"> likes to write. (Affirms that she likes to write)</w:t>
      </w:r>
    </w:p>
    <w:p w14:paraId="4F34504F" w14:textId="6E3C46CC" w:rsidR="00D76A60" w:rsidRPr="00B43234" w:rsidRDefault="00D76A60" w:rsidP="00B43234">
      <w:pPr>
        <w:pStyle w:val="ListParagraph"/>
        <w:numPr>
          <w:ilvl w:val="0"/>
          <w:numId w:val="25"/>
        </w:numPr>
        <w:spacing w:after="120"/>
        <w:rPr>
          <w:szCs w:val="18"/>
        </w:rPr>
      </w:pPr>
      <w:r w:rsidRPr="00B43234">
        <w:rPr>
          <w:szCs w:val="18"/>
        </w:rPr>
        <w:t>Qualification</w:t>
      </w:r>
      <w:r w:rsidR="00B43234">
        <w:rPr>
          <w:szCs w:val="18"/>
        </w:rPr>
        <w:t>—</w:t>
      </w:r>
      <w:r w:rsidRPr="00B43234">
        <w:rPr>
          <w:szCs w:val="18"/>
        </w:rPr>
        <w:t xml:space="preserve">Mary will </w:t>
      </w:r>
      <w:r w:rsidRPr="00B43234">
        <w:rPr>
          <w:b/>
          <w:bCs/>
          <w:szCs w:val="18"/>
        </w:rPr>
        <w:t>probably</w:t>
      </w:r>
      <w:r w:rsidRPr="00B43234">
        <w:rPr>
          <w:szCs w:val="18"/>
        </w:rPr>
        <w:t xml:space="preserve"> get a high grade on her </w:t>
      </w:r>
      <w:r w:rsidR="007A1DD5">
        <w:rPr>
          <w:szCs w:val="18"/>
        </w:rPr>
        <w:t>paper</w:t>
      </w:r>
      <w:r w:rsidRPr="00B43234">
        <w:rPr>
          <w:szCs w:val="18"/>
        </w:rPr>
        <w:t xml:space="preserve">. (Expresses the quality of certainty or probability) </w:t>
      </w:r>
    </w:p>
    <w:p w14:paraId="5A87A82C" w14:textId="77777777" w:rsidR="00B43234" w:rsidRPr="00B43234" w:rsidRDefault="00B43234" w:rsidP="00424F6C">
      <w:pPr>
        <w:pStyle w:val="Heading1"/>
        <w:spacing w:before="120"/>
        <w:rPr>
          <w:sz w:val="16"/>
          <w:szCs w:val="16"/>
        </w:rPr>
      </w:pPr>
      <w:bookmarkStart w:id="16" w:name="_Toc69983620"/>
      <w:bookmarkStart w:id="17" w:name="_Toc70404669"/>
    </w:p>
    <w:p w14:paraId="24F9CDF4" w14:textId="037FD7D5" w:rsidR="00D76A60" w:rsidRPr="00424F6C" w:rsidRDefault="00D76A60" w:rsidP="00424F6C">
      <w:pPr>
        <w:pStyle w:val="Heading1"/>
        <w:spacing w:before="120"/>
      </w:pPr>
      <w:bookmarkStart w:id="18" w:name="_Toc70526012"/>
      <w:r w:rsidRPr="00424F6C">
        <w:t>Common Problems with Adverbs</w:t>
      </w:r>
      <w:bookmarkEnd w:id="16"/>
      <w:bookmarkEnd w:id="17"/>
      <w:bookmarkEnd w:id="18"/>
    </w:p>
    <w:p w14:paraId="1E5EC8A8" w14:textId="3AEF91C1" w:rsidR="00D76A60" w:rsidRPr="00B43234" w:rsidRDefault="00B43234" w:rsidP="00B43234">
      <w:pPr>
        <w:pStyle w:val="ListParagraph"/>
        <w:numPr>
          <w:ilvl w:val="0"/>
          <w:numId w:val="23"/>
        </w:numPr>
        <w:spacing w:after="120"/>
        <w:rPr>
          <w:szCs w:val="18"/>
        </w:rPr>
      </w:pPr>
      <w:r>
        <w:rPr>
          <w:szCs w:val="18"/>
        </w:rPr>
        <w:t xml:space="preserve">Do </w:t>
      </w:r>
      <w:r w:rsidR="00D76A60" w:rsidRPr="00B43234">
        <w:rPr>
          <w:szCs w:val="18"/>
        </w:rPr>
        <w:t>not confuse adverbs with adjectives, especially</w:t>
      </w:r>
      <w:r w:rsidR="00D76A60" w:rsidRPr="00B43234">
        <w:rPr>
          <w:i/>
          <w:iCs/>
          <w:szCs w:val="18"/>
        </w:rPr>
        <w:t xml:space="preserve"> </w:t>
      </w:r>
      <w:r w:rsidR="00D76A60" w:rsidRPr="00B43234">
        <w:rPr>
          <w:b/>
          <w:iCs/>
          <w:szCs w:val="18"/>
        </w:rPr>
        <w:t>well</w:t>
      </w:r>
      <w:r w:rsidR="00D76A60" w:rsidRPr="00B43234">
        <w:rPr>
          <w:i/>
          <w:iCs/>
          <w:szCs w:val="18"/>
        </w:rPr>
        <w:t xml:space="preserve"> </w:t>
      </w:r>
      <w:r w:rsidR="00D76A60" w:rsidRPr="00B43234">
        <w:rPr>
          <w:szCs w:val="18"/>
        </w:rPr>
        <w:t xml:space="preserve">with </w:t>
      </w:r>
      <w:r w:rsidR="00D76A60" w:rsidRPr="00B43234">
        <w:rPr>
          <w:b/>
          <w:iCs/>
          <w:szCs w:val="18"/>
        </w:rPr>
        <w:t>good</w:t>
      </w:r>
      <w:r w:rsidR="00D76A60" w:rsidRPr="00B43234">
        <w:rPr>
          <w:b/>
          <w:szCs w:val="18"/>
        </w:rPr>
        <w:t>.</w:t>
      </w:r>
      <w:r w:rsidR="00D76A60" w:rsidRPr="00B43234">
        <w:rPr>
          <w:szCs w:val="18"/>
        </w:rPr>
        <w:t xml:space="preserve"> </w:t>
      </w:r>
      <w:r w:rsidR="00D76A60" w:rsidRPr="00B43234">
        <w:rPr>
          <w:b/>
          <w:iCs/>
          <w:szCs w:val="18"/>
        </w:rPr>
        <w:t xml:space="preserve">Well </w:t>
      </w:r>
      <w:r w:rsidR="00D76A60" w:rsidRPr="00B43234">
        <w:rPr>
          <w:iCs/>
          <w:szCs w:val="18"/>
        </w:rPr>
        <w:t>is</w:t>
      </w:r>
      <w:r w:rsidR="00D76A60" w:rsidRPr="00B43234">
        <w:rPr>
          <w:szCs w:val="18"/>
        </w:rPr>
        <w:t xml:space="preserve"> an adverb; </w:t>
      </w:r>
      <w:r w:rsidR="00D76A60" w:rsidRPr="00B43234">
        <w:rPr>
          <w:b/>
          <w:iCs/>
          <w:szCs w:val="18"/>
        </w:rPr>
        <w:t>good</w:t>
      </w:r>
      <w:r w:rsidR="00D76A60" w:rsidRPr="00B43234">
        <w:rPr>
          <w:b/>
          <w:szCs w:val="18"/>
        </w:rPr>
        <w:t xml:space="preserve"> </w:t>
      </w:r>
      <w:r w:rsidR="00D76A60" w:rsidRPr="00B43234">
        <w:rPr>
          <w:szCs w:val="18"/>
        </w:rPr>
        <w:t xml:space="preserve">is an adjective. </w:t>
      </w:r>
    </w:p>
    <w:p w14:paraId="3544A5A8" w14:textId="44A96F4B" w:rsidR="00D76A60" w:rsidRPr="00B43234" w:rsidRDefault="00D76A60" w:rsidP="00B43234">
      <w:pPr>
        <w:pStyle w:val="ListParagraph"/>
        <w:numPr>
          <w:ilvl w:val="0"/>
          <w:numId w:val="23"/>
        </w:numPr>
        <w:spacing w:after="120"/>
        <w:rPr>
          <w:szCs w:val="18"/>
        </w:rPr>
      </w:pPr>
      <w:r w:rsidRPr="00B43234">
        <w:rPr>
          <w:szCs w:val="18"/>
        </w:rPr>
        <w:t xml:space="preserve">Avoid double negatives. For instance, do not use </w:t>
      </w:r>
      <w:r w:rsidRPr="00B43234">
        <w:rPr>
          <w:b/>
          <w:iCs/>
          <w:szCs w:val="18"/>
        </w:rPr>
        <w:t>hardly, scarcely, only</w:t>
      </w:r>
      <w:r w:rsidRPr="00B43234">
        <w:rPr>
          <w:b/>
          <w:szCs w:val="18"/>
        </w:rPr>
        <w:t xml:space="preserve">, </w:t>
      </w:r>
      <w:r w:rsidRPr="00B43234">
        <w:rPr>
          <w:szCs w:val="18"/>
        </w:rPr>
        <w:t>or</w:t>
      </w:r>
      <w:r w:rsidRPr="00B43234">
        <w:rPr>
          <w:b/>
          <w:szCs w:val="18"/>
        </w:rPr>
        <w:t xml:space="preserve"> </w:t>
      </w:r>
      <w:r w:rsidRPr="00B43234">
        <w:rPr>
          <w:b/>
          <w:iCs/>
          <w:szCs w:val="18"/>
        </w:rPr>
        <w:t>never</w:t>
      </w:r>
      <w:r w:rsidRPr="00B43234">
        <w:rPr>
          <w:b/>
          <w:szCs w:val="18"/>
        </w:rPr>
        <w:t xml:space="preserve"> </w:t>
      </w:r>
      <w:r w:rsidRPr="00B43234">
        <w:rPr>
          <w:szCs w:val="18"/>
        </w:rPr>
        <w:t>with</w:t>
      </w:r>
      <w:r w:rsidRPr="00B43234">
        <w:rPr>
          <w:b/>
          <w:szCs w:val="18"/>
        </w:rPr>
        <w:t xml:space="preserve"> </w:t>
      </w:r>
      <w:r w:rsidRPr="00B43234">
        <w:rPr>
          <w:b/>
          <w:iCs/>
          <w:szCs w:val="18"/>
        </w:rPr>
        <w:t xml:space="preserve">no </w:t>
      </w:r>
      <w:r w:rsidRPr="00B43234">
        <w:rPr>
          <w:szCs w:val="18"/>
        </w:rPr>
        <w:t xml:space="preserve">or </w:t>
      </w:r>
      <w:r w:rsidRPr="00B43234">
        <w:rPr>
          <w:b/>
          <w:iCs/>
          <w:szCs w:val="18"/>
        </w:rPr>
        <w:t>not</w:t>
      </w:r>
      <w:r w:rsidR="00F12EC5">
        <w:rPr>
          <w:szCs w:val="18"/>
        </w:rPr>
        <w:t>. O</w:t>
      </w:r>
      <w:r w:rsidRPr="00B43234">
        <w:rPr>
          <w:szCs w:val="18"/>
        </w:rPr>
        <w:t xml:space="preserve">ne negative word to a clause is enough. </w:t>
      </w:r>
    </w:p>
    <w:p w14:paraId="2593E298" w14:textId="77777777" w:rsidR="00D76A60" w:rsidRPr="00424F6C" w:rsidRDefault="00D76A60" w:rsidP="00424F6C">
      <w:pPr>
        <w:spacing w:after="120"/>
        <w:rPr>
          <w:szCs w:val="18"/>
        </w:rPr>
      </w:pPr>
    </w:p>
    <w:p w14:paraId="4F0FBC26" w14:textId="77777777" w:rsidR="00B43234" w:rsidRDefault="00B43234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45C353F4" w14:textId="6F84A736" w:rsidR="00424F6C" w:rsidRPr="00424F6C" w:rsidRDefault="00424F6C" w:rsidP="00424F6C">
      <w:pPr>
        <w:pStyle w:val="Heading1"/>
      </w:pPr>
      <w:bookmarkStart w:id="19" w:name="_Toc70526013"/>
      <w:r w:rsidRPr="00424F6C">
        <w:lastRenderedPageBreak/>
        <w:t>Practice</w:t>
      </w:r>
      <w:bookmarkEnd w:id="19"/>
    </w:p>
    <w:p w14:paraId="35689C6A" w14:textId="15B46CEC" w:rsidR="00D76A60" w:rsidRPr="00424F6C" w:rsidRDefault="00D76A60" w:rsidP="00B43234">
      <w:pPr>
        <w:pStyle w:val="Heading3"/>
      </w:pPr>
      <w:r w:rsidRPr="00424F6C">
        <w:t>Practice Exercise A</w:t>
      </w:r>
    </w:p>
    <w:p w14:paraId="09455505" w14:textId="77777777" w:rsidR="00D76A60" w:rsidRPr="00424F6C" w:rsidRDefault="00D76A60" w:rsidP="00424F6C">
      <w:pPr>
        <w:spacing w:after="120"/>
        <w:rPr>
          <w:szCs w:val="18"/>
        </w:rPr>
      </w:pPr>
      <w:r w:rsidRPr="00424F6C">
        <w:rPr>
          <w:szCs w:val="18"/>
        </w:rPr>
        <w:t xml:space="preserve">Choose the correct form in parentheses in the first five sentences. </w:t>
      </w:r>
    </w:p>
    <w:p w14:paraId="43DB515F" w14:textId="58E88E6E" w:rsidR="00D76A60" w:rsidRPr="00F12EC5" w:rsidRDefault="00D76A60" w:rsidP="00F12EC5">
      <w:pPr>
        <w:pStyle w:val="ListParagraph"/>
        <w:numPr>
          <w:ilvl w:val="0"/>
          <w:numId w:val="27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The </w:t>
      </w:r>
      <w:r w:rsidR="00B43234" w:rsidRPr="00F12EC5">
        <w:rPr>
          <w:szCs w:val="18"/>
        </w:rPr>
        <w:t>sick</w:t>
      </w:r>
      <w:r w:rsidRPr="00F12EC5">
        <w:rPr>
          <w:szCs w:val="18"/>
        </w:rPr>
        <w:t xml:space="preserve"> man (was</w:t>
      </w:r>
      <w:r w:rsidR="00225472">
        <w:rPr>
          <w:szCs w:val="18"/>
        </w:rPr>
        <w:t xml:space="preserve"> not</w:t>
      </w:r>
      <w:r w:rsidRPr="00F12EC5">
        <w:rPr>
          <w:szCs w:val="18"/>
        </w:rPr>
        <w:t>, was) scarcely able to sit up in bed.</w:t>
      </w:r>
    </w:p>
    <w:p w14:paraId="4FCD77F6" w14:textId="5B456CE5" w:rsidR="00D76A60" w:rsidRPr="00F12EC5" w:rsidRDefault="00D76A60" w:rsidP="00F12EC5">
      <w:pPr>
        <w:pStyle w:val="ListParagraph"/>
        <w:numPr>
          <w:ilvl w:val="0"/>
          <w:numId w:val="27"/>
        </w:numPr>
        <w:spacing w:after="120" w:line="360" w:lineRule="auto"/>
        <w:rPr>
          <w:szCs w:val="18"/>
        </w:rPr>
      </w:pPr>
      <w:r w:rsidRPr="00F12EC5">
        <w:rPr>
          <w:szCs w:val="18"/>
        </w:rPr>
        <w:t>The sergeant did</w:t>
      </w:r>
      <w:r w:rsidR="00225472">
        <w:rPr>
          <w:szCs w:val="18"/>
        </w:rPr>
        <w:t xml:space="preserve"> not</w:t>
      </w:r>
      <w:r w:rsidRPr="00F12EC5">
        <w:rPr>
          <w:szCs w:val="18"/>
        </w:rPr>
        <w:t xml:space="preserve"> want (any, no) advice from (anyone, no one). </w:t>
      </w:r>
    </w:p>
    <w:p w14:paraId="187FF907" w14:textId="633096FE" w:rsidR="00D76A60" w:rsidRPr="00F12EC5" w:rsidRDefault="00D76A60" w:rsidP="00F12EC5">
      <w:pPr>
        <w:pStyle w:val="ListParagraph"/>
        <w:numPr>
          <w:ilvl w:val="0"/>
          <w:numId w:val="27"/>
        </w:numPr>
        <w:spacing w:after="120" w:line="360" w:lineRule="auto"/>
        <w:rPr>
          <w:szCs w:val="18"/>
        </w:rPr>
      </w:pPr>
      <w:r w:rsidRPr="00F12EC5">
        <w:rPr>
          <w:szCs w:val="18"/>
        </w:rPr>
        <w:t>They (could, could</w:t>
      </w:r>
      <w:r w:rsidR="00225472">
        <w:rPr>
          <w:szCs w:val="18"/>
        </w:rPr>
        <w:t xml:space="preserve"> not</w:t>
      </w:r>
      <w:r w:rsidRPr="00F12EC5">
        <w:rPr>
          <w:szCs w:val="18"/>
        </w:rPr>
        <w:t xml:space="preserve">) hardly hear each other above the crowd. </w:t>
      </w:r>
    </w:p>
    <w:p w14:paraId="00814129" w14:textId="4398EDB5" w:rsidR="00D76A60" w:rsidRPr="00F12EC5" w:rsidRDefault="00D76A60" w:rsidP="00F12EC5">
      <w:pPr>
        <w:pStyle w:val="ListParagraph"/>
        <w:numPr>
          <w:ilvl w:val="0"/>
          <w:numId w:val="27"/>
        </w:numPr>
        <w:spacing w:after="120" w:line="360" w:lineRule="auto"/>
        <w:rPr>
          <w:szCs w:val="18"/>
        </w:rPr>
      </w:pPr>
      <w:r w:rsidRPr="00F12EC5">
        <w:rPr>
          <w:szCs w:val="18"/>
        </w:rPr>
        <w:t>Mr. Sand's work does</w:t>
      </w:r>
      <w:r w:rsidR="00225472">
        <w:rPr>
          <w:szCs w:val="18"/>
        </w:rPr>
        <w:t xml:space="preserve"> not</w:t>
      </w:r>
      <w:r w:rsidRPr="00F12EC5">
        <w:rPr>
          <w:szCs w:val="18"/>
        </w:rPr>
        <w:t xml:space="preserve"> allow him (any, no) margin of error. </w:t>
      </w:r>
    </w:p>
    <w:p w14:paraId="0FB5E117" w14:textId="14598DAC" w:rsidR="00D76A60" w:rsidRPr="00F12EC5" w:rsidRDefault="00D76A60" w:rsidP="00F12EC5">
      <w:pPr>
        <w:pStyle w:val="ListParagraph"/>
        <w:numPr>
          <w:ilvl w:val="0"/>
          <w:numId w:val="27"/>
        </w:numPr>
        <w:spacing w:after="120" w:line="360" w:lineRule="auto"/>
        <w:rPr>
          <w:szCs w:val="18"/>
        </w:rPr>
      </w:pPr>
      <w:r w:rsidRPr="00F12EC5">
        <w:rPr>
          <w:szCs w:val="18"/>
        </w:rPr>
        <w:t>I (do</w:t>
      </w:r>
      <w:r w:rsidR="00225472">
        <w:rPr>
          <w:szCs w:val="18"/>
        </w:rPr>
        <w:t xml:space="preserve"> not</w:t>
      </w:r>
      <w:r w:rsidRPr="00F12EC5">
        <w:rPr>
          <w:szCs w:val="18"/>
        </w:rPr>
        <w:t xml:space="preserve"> never, never) anticipate trouble. </w:t>
      </w:r>
    </w:p>
    <w:p w14:paraId="4F88F929" w14:textId="77777777" w:rsidR="00D76A60" w:rsidRPr="00424F6C" w:rsidRDefault="00D76A60" w:rsidP="00B43234">
      <w:pPr>
        <w:pStyle w:val="Heading3"/>
      </w:pPr>
      <w:r w:rsidRPr="00424F6C">
        <w:t xml:space="preserve">Practice Exercise B </w:t>
      </w:r>
    </w:p>
    <w:p w14:paraId="54CB7083" w14:textId="77777777" w:rsidR="00D76A60" w:rsidRPr="00424F6C" w:rsidRDefault="00D76A60" w:rsidP="00424F6C">
      <w:pPr>
        <w:spacing w:after="120"/>
        <w:rPr>
          <w:szCs w:val="18"/>
        </w:rPr>
      </w:pPr>
      <w:r w:rsidRPr="00424F6C">
        <w:rPr>
          <w:szCs w:val="18"/>
        </w:rPr>
        <w:t xml:space="preserve">Underline the adverbs in the following sentences. </w:t>
      </w:r>
    </w:p>
    <w:p w14:paraId="1BA82A88" w14:textId="39C0AC71" w:rsidR="00D76A60" w:rsidRPr="00F12EC5" w:rsidRDefault="00D76A60" w:rsidP="00F12EC5">
      <w:pPr>
        <w:pStyle w:val="ListParagraph"/>
        <w:numPr>
          <w:ilvl w:val="0"/>
          <w:numId w:val="29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My co-workers seldom attend the annual conference. </w:t>
      </w:r>
    </w:p>
    <w:p w14:paraId="1D746E30" w14:textId="65611D6C" w:rsidR="00D76A60" w:rsidRPr="00F12EC5" w:rsidRDefault="00D76A60" w:rsidP="00F12EC5">
      <w:pPr>
        <w:pStyle w:val="ListParagraph"/>
        <w:numPr>
          <w:ilvl w:val="0"/>
          <w:numId w:val="29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Have you ever seen this machine in operation? </w:t>
      </w:r>
    </w:p>
    <w:p w14:paraId="16B3E58E" w14:textId="3BF5958A" w:rsidR="00D76A60" w:rsidRPr="00F12EC5" w:rsidRDefault="00D76A60" w:rsidP="00F12EC5">
      <w:pPr>
        <w:pStyle w:val="ListParagraph"/>
        <w:numPr>
          <w:ilvl w:val="0"/>
          <w:numId w:val="29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Often Mr. Sands was in a very cheerful mood. </w:t>
      </w:r>
    </w:p>
    <w:p w14:paraId="0E7A4252" w14:textId="34439734" w:rsidR="00D76A60" w:rsidRPr="00F12EC5" w:rsidRDefault="00D76A60" w:rsidP="00F12EC5">
      <w:pPr>
        <w:pStyle w:val="ListParagraph"/>
        <w:numPr>
          <w:ilvl w:val="0"/>
          <w:numId w:val="29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He responded intuitively to the call for help. </w:t>
      </w:r>
    </w:p>
    <w:p w14:paraId="05E9CEF8" w14:textId="1BD6BE7E" w:rsidR="00D76A60" w:rsidRPr="00F12EC5" w:rsidRDefault="00D76A60" w:rsidP="00F12EC5">
      <w:pPr>
        <w:pStyle w:val="ListParagraph"/>
        <w:numPr>
          <w:ilvl w:val="0"/>
          <w:numId w:val="29"/>
        </w:numPr>
        <w:spacing w:after="120" w:line="360" w:lineRule="auto"/>
        <w:rPr>
          <w:szCs w:val="18"/>
        </w:rPr>
      </w:pPr>
      <w:r w:rsidRPr="00F12EC5">
        <w:rPr>
          <w:szCs w:val="18"/>
        </w:rPr>
        <w:t xml:space="preserve">Sometimes he drove fast, but he was not reckless. </w:t>
      </w:r>
    </w:p>
    <w:p w14:paraId="75B5A422" w14:textId="77777777" w:rsidR="00D76A60" w:rsidRPr="00424F6C" w:rsidRDefault="00D76A60" w:rsidP="00B43234">
      <w:pPr>
        <w:pStyle w:val="Heading3"/>
      </w:pPr>
      <w:r w:rsidRPr="00424F6C">
        <w:t xml:space="preserve">Practice Exercise C </w:t>
      </w:r>
    </w:p>
    <w:p w14:paraId="5466AB58" w14:textId="7388E6CA" w:rsidR="00D76A60" w:rsidRPr="00424F6C" w:rsidRDefault="00B43234" w:rsidP="00424F6C">
      <w:pPr>
        <w:spacing w:after="120"/>
        <w:rPr>
          <w:szCs w:val="18"/>
        </w:rPr>
      </w:pPr>
      <w:r>
        <w:rPr>
          <w:szCs w:val="18"/>
        </w:rPr>
        <w:t>Complete e</w:t>
      </w:r>
      <w:r w:rsidR="00D76A60" w:rsidRPr="00424F6C">
        <w:rPr>
          <w:szCs w:val="18"/>
        </w:rPr>
        <w:t xml:space="preserve">ach of these sentences by inserting an adjective or an adverb. If an adjective is </w:t>
      </w:r>
      <w:r>
        <w:rPr>
          <w:szCs w:val="18"/>
        </w:rPr>
        <w:t>required</w:t>
      </w:r>
      <w:r w:rsidR="00D76A60" w:rsidRPr="00424F6C">
        <w:rPr>
          <w:szCs w:val="18"/>
        </w:rPr>
        <w:t>, insert the adjective printed in parentheses. If</w:t>
      </w:r>
      <w:r>
        <w:rPr>
          <w:szCs w:val="18"/>
        </w:rPr>
        <w:t xml:space="preserve"> </w:t>
      </w:r>
      <w:r w:rsidR="00D76A60" w:rsidRPr="00424F6C">
        <w:rPr>
          <w:szCs w:val="18"/>
        </w:rPr>
        <w:t xml:space="preserve">an adverb is required, insert the adverb formed from the adjective printed in parentheses. </w:t>
      </w:r>
    </w:p>
    <w:p w14:paraId="01C83B65" w14:textId="42B79C93" w:rsidR="00D76A60" w:rsidRPr="00F12EC5" w:rsidRDefault="00D76A60" w:rsidP="00F12EC5">
      <w:pPr>
        <w:pStyle w:val="ListParagraph"/>
        <w:numPr>
          <w:ilvl w:val="0"/>
          <w:numId w:val="31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The president of the company looked __________ on my suggestion. (cold) </w:t>
      </w:r>
    </w:p>
    <w:p w14:paraId="799B3ECC" w14:textId="21BBE01F" w:rsidR="00D76A60" w:rsidRPr="00F12EC5" w:rsidRDefault="00D76A60" w:rsidP="00F12EC5">
      <w:pPr>
        <w:pStyle w:val="ListParagraph"/>
        <w:numPr>
          <w:ilvl w:val="0"/>
          <w:numId w:val="31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Please return to the office as _________ </w:t>
      </w:r>
      <w:proofErr w:type="spellStart"/>
      <w:r w:rsidRPr="00F12EC5">
        <w:rPr>
          <w:szCs w:val="18"/>
        </w:rPr>
        <w:t>as</w:t>
      </w:r>
      <w:proofErr w:type="spellEnd"/>
      <w:r w:rsidRPr="00F12EC5">
        <w:rPr>
          <w:szCs w:val="18"/>
        </w:rPr>
        <w:t xml:space="preserve"> you can. (quick) </w:t>
      </w:r>
    </w:p>
    <w:p w14:paraId="53C4FF49" w14:textId="2D038CEB" w:rsidR="00D76A60" w:rsidRPr="00F12EC5" w:rsidRDefault="00D76A60" w:rsidP="00F12EC5">
      <w:pPr>
        <w:pStyle w:val="ListParagraph"/>
        <w:numPr>
          <w:ilvl w:val="0"/>
          <w:numId w:val="31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We shall need _______ more information before we can give you an answer. (considerable) </w:t>
      </w:r>
    </w:p>
    <w:p w14:paraId="478288EF" w14:textId="2CE218F6" w:rsidR="00D76A60" w:rsidRPr="00F12EC5" w:rsidRDefault="00D76A60" w:rsidP="00F12EC5">
      <w:pPr>
        <w:pStyle w:val="ListParagraph"/>
        <w:numPr>
          <w:ilvl w:val="0"/>
          <w:numId w:val="31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I will _________ call you at your office at the time you have suggested. (sure) </w:t>
      </w:r>
    </w:p>
    <w:p w14:paraId="75CC0480" w14:textId="3FE04520" w:rsidR="00D76A60" w:rsidRPr="00F12EC5" w:rsidRDefault="00D76A60" w:rsidP="00F12EC5">
      <w:pPr>
        <w:pStyle w:val="ListParagraph"/>
        <w:numPr>
          <w:ilvl w:val="0"/>
          <w:numId w:val="31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The mistake she made </w:t>
      </w:r>
      <w:proofErr w:type="gramStart"/>
      <w:r w:rsidRPr="00F12EC5">
        <w:rPr>
          <w:szCs w:val="18"/>
        </w:rPr>
        <w:t>has __</w:t>
      </w:r>
      <w:proofErr w:type="gramEnd"/>
      <w:r w:rsidRPr="00F12EC5">
        <w:rPr>
          <w:szCs w:val="18"/>
        </w:rPr>
        <w:t>______ caused her to feel _________</w:t>
      </w:r>
      <w:proofErr w:type="gramStart"/>
      <w:r w:rsidRPr="00F12EC5">
        <w:rPr>
          <w:szCs w:val="18"/>
        </w:rPr>
        <w:t>_ .</w:t>
      </w:r>
      <w:proofErr w:type="gramEnd"/>
      <w:r w:rsidRPr="00F12EC5">
        <w:rPr>
          <w:szCs w:val="18"/>
        </w:rPr>
        <w:t xml:space="preserve"> (sure, bad) </w:t>
      </w:r>
    </w:p>
    <w:p w14:paraId="51293C54" w14:textId="77777777" w:rsidR="00B43234" w:rsidRDefault="00B43234">
      <w:pPr>
        <w:rPr>
          <w:b/>
          <w:color w:val="000000" w:themeColor="text1"/>
        </w:rPr>
      </w:pPr>
      <w:r>
        <w:br w:type="page"/>
      </w:r>
    </w:p>
    <w:p w14:paraId="2ED58DE0" w14:textId="41F43886" w:rsidR="00D76A60" w:rsidRPr="00424F6C" w:rsidRDefault="00D76A60" w:rsidP="00B43234">
      <w:pPr>
        <w:pStyle w:val="Heading3"/>
      </w:pPr>
      <w:r w:rsidRPr="00424F6C">
        <w:lastRenderedPageBreak/>
        <w:t>Practice Exercise D</w:t>
      </w:r>
    </w:p>
    <w:p w14:paraId="51B08917" w14:textId="77777777" w:rsidR="00D76A60" w:rsidRPr="00424F6C" w:rsidRDefault="00D76A60" w:rsidP="00424F6C">
      <w:pPr>
        <w:spacing w:after="120"/>
        <w:rPr>
          <w:szCs w:val="18"/>
        </w:rPr>
      </w:pPr>
      <w:r w:rsidRPr="00424F6C">
        <w:rPr>
          <w:szCs w:val="18"/>
        </w:rPr>
        <w:t xml:space="preserve">Insert the word </w:t>
      </w:r>
      <w:r w:rsidRPr="00424F6C">
        <w:rPr>
          <w:i/>
          <w:iCs/>
          <w:szCs w:val="18"/>
        </w:rPr>
        <w:t>only</w:t>
      </w:r>
      <w:r w:rsidRPr="00424F6C">
        <w:rPr>
          <w:szCs w:val="18"/>
        </w:rPr>
        <w:t xml:space="preserve"> at the proper places in these sentences. The sense in which </w:t>
      </w:r>
      <w:r w:rsidRPr="00424F6C">
        <w:rPr>
          <w:i/>
          <w:iCs/>
          <w:szCs w:val="18"/>
        </w:rPr>
        <w:t>only</w:t>
      </w:r>
      <w:r w:rsidRPr="00424F6C">
        <w:rPr>
          <w:szCs w:val="18"/>
        </w:rPr>
        <w:t xml:space="preserve"> is to be used in the sentence is indicated by the words in parentheses. </w:t>
      </w:r>
    </w:p>
    <w:p w14:paraId="7C881277" w14:textId="698808FB" w:rsidR="00D76A60" w:rsidRPr="00F12EC5" w:rsidRDefault="00D76A60" w:rsidP="004E3015">
      <w:pPr>
        <w:pStyle w:val="ListParagraph"/>
        <w:numPr>
          <w:ilvl w:val="0"/>
          <w:numId w:val="34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This offer holds good for ten days. (not more than ten days) </w:t>
      </w:r>
    </w:p>
    <w:p w14:paraId="0B395AA4" w14:textId="1D42E612" w:rsidR="00D76A60" w:rsidRPr="00F12EC5" w:rsidRDefault="00D76A60" w:rsidP="004E3015">
      <w:pPr>
        <w:pStyle w:val="ListParagraph"/>
        <w:numPr>
          <w:ilvl w:val="0"/>
          <w:numId w:val="34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Ms. Simpson is able to do this work. (no one else can do it) </w:t>
      </w:r>
    </w:p>
    <w:p w14:paraId="3256FF59" w14:textId="008A4C21" w:rsidR="00D76A60" w:rsidRPr="00F12EC5" w:rsidRDefault="00D76A60" w:rsidP="004E3015">
      <w:pPr>
        <w:pStyle w:val="ListParagraph"/>
        <w:numPr>
          <w:ilvl w:val="0"/>
          <w:numId w:val="34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It will take a few minutes to get the figures. (not more than a few minutes) </w:t>
      </w:r>
    </w:p>
    <w:p w14:paraId="4E8ED4E5" w14:textId="30C6F4C1" w:rsidR="00D76A60" w:rsidRPr="00F12EC5" w:rsidRDefault="00D76A60" w:rsidP="004E3015">
      <w:pPr>
        <w:pStyle w:val="ListParagraph"/>
        <w:numPr>
          <w:ilvl w:val="0"/>
          <w:numId w:val="34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I am calling to see whether I can be of further service. (for no other reason) </w:t>
      </w:r>
    </w:p>
    <w:p w14:paraId="480759E8" w14:textId="1353513C" w:rsidR="00D76A60" w:rsidRPr="00F12EC5" w:rsidRDefault="00D76A60" w:rsidP="004E3015">
      <w:pPr>
        <w:pStyle w:val="ListParagraph"/>
        <w:numPr>
          <w:ilvl w:val="0"/>
          <w:numId w:val="34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A person gets what he is worth. (not more than he is worth) </w:t>
      </w:r>
    </w:p>
    <w:p w14:paraId="5D10F01F" w14:textId="77777777" w:rsidR="00D76A60" w:rsidRPr="00424F6C" w:rsidRDefault="00D76A60" w:rsidP="00B43234">
      <w:pPr>
        <w:pStyle w:val="Heading3"/>
      </w:pPr>
      <w:r w:rsidRPr="00424F6C">
        <w:t>Practice Exercise E</w:t>
      </w:r>
    </w:p>
    <w:p w14:paraId="6DD8C31B" w14:textId="7C3A1352" w:rsidR="00D76A60" w:rsidRPr="00424F6C" w:rsidRDefault="00D76A60" w:rsidP="00424F6C">
      <w:pPr>
        <w:spacing w:after="120"/>
        <w:rPr>
          <w:szCs w:val="18"/>
        </w:rPr>
      </w:pPr>
      <w:r w:rsidRPr="00424F6C">
        <w:rPr>
          <w:szCs w:val="18"/>
        </w:rPr>
        <w:t xml:space="preserve">In the blanks in these sentences insert </w:t>
      </w:r>
      <w:r w:rsidRPr="00424F6C">
        <w:rPr>
          <w:i/>
          <w:iCs/>
          <w:szCs w:val="18"/>
        </w:rPr>
        <w:t>good</w:t>
      </w:r>
      <w:r w:rsidRPr="00424F6C">
        <w:rPr>
          <w:szCs w:val="18"/>
        </w:rPr>
        <w:t xml:space="preserve"> or </w:t>
      </w:r>
      <w:r w:rsidRPr="00424F6C">
        <w:rPr>
          <w:i/>
          <w:iCs/>
          <w:szCs w:val="18"/>
        </w:rPr>
        <w:t>well</w:t>
      </w:r>
      <w:r w:rsidR="00B43234">
        <w:rPr>
          <w:szCs w:val="18"/>
        </w:rPr>
        <w:t>—</w:t>
      </w:r>
      <w:r w:rsidRPr="00424F6C">
        <w:rPr>
          <w:szCs w:val="18"/>
        </w:rPr>
        <w:t xml:space="preserve">whichever is correct. </w:t>
      </w:r>
    </w:p>
    <w:p w14:paraId="2FC1C797" w14:textId="1722C3BD" w:rsidR="00D76A60" w:rsidRPr="00F12EC5" w:rsidRDefault="00D76A60" w:rsidP="00F12EC5">
      <w:pPr>
        <w:pStyle w:val="ListParagraph"/>
        <w:numPr>
          <w:ilvl w:val="0"/>
          <w:numId w:val="36"/>
        </w:numPr>
        <w:spacing w:after="120" w:line="480" w:lineRule="auto"/>
        <w:rPr>
          <w:szCs w:val="18"/>
        </w:rPr>
      </w:pPr>
      <w:r w:rsidRPr="00F12EC5">
        <w:rPr>
          <w:szCs w:val="18"/>
        </w:rPr>
        <w:t>She has been ill, and she still looks far from _______</w:t>
      </w:r>
      <w:proofErr w:type="gramStart"/>
      <w:r w:rsidRPr="00F12EC5">
        <w:rPr>
          <w:szCs w:val="18"/>
        </w:rPr>
        <w:t>_ .</w:t>
      </w:r>
      <w:proofErr w:type="gramEnd"/>
      <w:r w:rsidRPr="00F12EC5">
        <w:rPr>
          <w:szCs w:val="18"/>
        </w:rPr>
        <w:t xml:space="preserve"> </w:t>
      </w:r>
    </w:p>
    <w:p w14:paraId="3812AB2C" w14:textId="63CF0CB6" w:rsidR="00D76A60" w:rsidRPr="00F12EC5" w:rsidRDefault="00D76A60" w:rsidP="00F12EC5">
      <w:pPr>
        <w:pStyle w:val="ListParagraph"/>
        <w:numPr>
          <w:ilvl w:val="0"/>
          <w:numId w:val="36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Your handwriting </w:t>
      </w:r>
      <w:proofErr w:type="gramStart"/>
      <w:r w:rsidRPr="00F12EC5">
        <w:rPr>
          <w:szCs w:val="18"/>
        </w:rPr>
        <w:t>is __</w:t>
      </w:r>
      <w:proofErr w:type="gramEnd"/>
      <w:r w:rsidRPr="00F12EC5">
        <w:rPr>
          <w:szCs w:val="18"/>
        </w:rPr>
        <w:t>_____, and you write ________</w:t>
      </w:r>
      <w:proofErr w:type="gramStart"/>
      <w:r w:rsidRPr="00F12EC5">
        <w:rPr>
          <w:szCs w:val="18"/>
        </w:rPr>
        <w:t>_ .</w:t>
      </w:r>
      <w:proofErr w:type="gramEnd"/>
      <w:r w:rsidRPr="00F12EC5">
        <w:rPr>
          <w:szCs w:val="18"/>
        </w:rPr>
        <w:t xml:space="preserve"> </w:t>
      </w:r>
    </w:p>
    <w:p w14:paraId="3F3D7D1E" w14:textId="06067601" w:rsidR="00D76A60" w:rsidRPr="00F12EC5" w:rsidRDefault="00D76A60" w:rsidP="00F12EC5">
      <w:pPr>
        <w:pStyle w:val="ListParagraph"/>
        <w:numPr>
          <w:ilvl w:val="0"/>
          <w:numId w:val="36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He has done _______ in his new position.  </w:t>
      </w:r>
    </w:p>
    <w:p w14:paraId="34F5C256" w14:textId="0DDE5995" w:rsidR="00D76A60" w:rsidRPr="00F12EC5" w:rsidRDefault="00D76A60" w:rsidP="00F12EC5">
      <w:pPr>
        <w:pStyle w:val="ListParagraph"/>
        <w:numPr>
          <w:ilvl w:val="0"/>
          <w:numId w:val="36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Do you really feel __________ enough to come to the office? </w:t>
      </w:r>
    </w:p>
    <w:p w14:paraId="0A088266" w14:textId="6C3BC129" w:rsidR="00D76A60" w:rsidRPr="00F12EC5" w:rsidRDefault="00D76A60" w:rsidP="00F12EC5">
      <w:pPr>
        <w:pStyle w:val="ListParagraph"/>
        <w:numPr>
          <w:ilvl w:val="0"/>
          <w:numId w:val="36"/>
        </w:numPr>
        <w:spacing w:after="120" w:line="480" w:lineRule="auto"/>
        <w:rPr>
          <w:szCs w:val="18"/>
        </w:rPr>
      </w:pPr>
      <w:r w:rsidRPr="00F12EC5">
        <w:rPr>
          <w:szCs w:val="18"/>
        </w:rPr>
        <w:t xml:space="preserve">He has not been a ________ man since he had that severe attack of illness last winter. </w:t>
      </w:r>
    </w:p>
    <w:p w14:paraId="037F2DEB" w14:textId="77777777" w:rsidR="00D76A60" w:rsidRPr="00424F6C" w:rsidRDefault="00D76A60" w:rsidP="00B43234">
      <w:pPr>
        <w:pStyle w:val="Heading3"/>
      </w:pPr>
      <w:r w:rsidRPr="00424F6C">
        <w:t xml:space="preserve">Practice Exercise F </w:t>
      </w:r>
    </w:p>
    <w:p w14:paraId="41113FF3" w14:textId="77777777" w:rsidR="00D76A60" w:rsidRPr="00424F6C" w:rsidRDefault="00D76A60" w:rsidP="00424F6C">
      <w:pPr>
        <w:spacing w:after="120"/>
        <w:rPr>
          <w:szCs w:val="14"/>
        </w:rPr>
      </w:pPr>
      <w:r w:rsidRPr="00424F6C">
        <w:rPr>
          <w:szCs w:val="14"/>
        </w:rPr>
        <w:t xml:space="preserve">Underline the correct form in parentheses. </w:t>
      </w:r>
    </w:p>
    <w:p w14:paraId="4DCF343A" w14:textId="29777E77" w:rsidR="00D76A60" w:rsidRPr="00F12EC5" w:rsidRDefault="00D76A60" w:rsidP="00F12EC5">
      <w:pPr>
        <w:pStyle w:val="ListParagraph"/>
        <w:numPr>
          <w:ilvl w:val="0"/>
          <w:numId w:val="38"/>
        </w:numPr>
        <w:spacing w:after="120" w:line="360" w:lineRule="auto"/>
        <w:rPr>
          <w:szCs w:val="14"/>
        </w:rPr>
      </w:pPr>
      <w:r w:rsidRPr="00F12EC5">
        <w:rPr>
          <w:szCs w:val="14"/>
        </w:rPr>
        <w:t xml:space="preserve">Mary has felt (bad, badly) since her last cold. </w:t>
      </w:r>
    </w:p>
    <w:p w14:paraId="211384F1" w14:textId="21D363C4" w:rsidR="00D76A60" w:rsidRPr="00F12EC5" w:rsidRDefault="00D76A60" w:rsidP="00F12EC5">
      <w:pPr>
        <w:pStyle w:val="ListParagraph"/>
        <w:numPr>
          <w:ilvl w:val="0"/>
          <w:numId w:val="38"/>
        </w:numPr>
        <w:spacing w:after="120" w:line="360" w:lineRule="auto"/>
        <w:rPr>
          <w:szCs w:val="14"/>
        </w:rPr>
      </w:pPr>
      <w:r w:rsidRPr="00F12EC5">
        <w:rPr>
          <w:szCs w:val="14"/>
        </w:rPr>
        <w:t xml:space="preserve">Jim arranged the layout (crooked, crookedly). </w:t>
      </w:r>
    </w:p>
    <w:p w14:paraId="04DFCC4C" w14:textId="276E6F7C" w:rsidR="00D76A60" w:rsidRPr="00F12EC5" w:rsidRDefault="00D76A60" w:rsidP="00F12EC5">
      <w:pPr>
        <w:pStyle w:val="ListParagraph"/>
        <w:numPr>
          <w:ilvl w:val="0"/>
          <w:numId w:val="38"/>
        </w:numPr>
        <w:spacing w:after="120" w:line="360" w:lineRule="auto"/>
        <w:rPr>
          <w:szCs w:val="14"/>
        </w:rPr>
      </w:pPr>
      <w:r w:rsidRPr="00F12EC5">
        <w:rPr>
          <w:szCs w:val="14"/>
        </w:rPr>
        <w:t xml:space="preserve">The host nation gave the delegates a (real, really) friendly reception. </w:t>
      </w:r>
    </w:p>
    <w:p w14:paraId="18AD42AC" w14:textId="58E561B9" w:rsidR="00D76A60" w:rsidRPr="00F12EC5" w:rsidRDefault="00D76A60" w:rsidP="00F12EC5">
      <w:pPr>
        <w:pStyle w:val="ListParagraph"/>
        <w:numPr>
          <w:ilvl w:val="0"/>
          <w:numId w:val="38"/>
        </w:numPr>
        <w:spacing w:after="120" w:line="360" w:lineRule="auto"/>
        <w:rPr>
          <w:szCs w:val="14"/>
        </w:rPr>
      </w:pPr>
      <w:r w:rsidRPr="00F12EC5">
        <w:rPr>
          <w:szCs w:val="14"/>
        </w:rPr>
        <w:t xml:space="preserve">An unknown arsonist set fire to (most, almost) all the houses on Quivira Road. </w:t>
      </w:r>
    </w:p>
    <w:p w14:paraId="49E389C4" w14:textId="4A253B45" w:rsidR="00D76A60" w:rsidRPr="00F12EC5" w:rsidRDefault="00D76A60" w:rsidP="00F12EC5">
      <w:pPr>
        <w:pStyle w:val="ListParagraph"/>
        <w:numPr>
          <w:ilvl w:val="0"/>
          <w:numId w:val="38"/>
        </w:numPr>
        <w:spacing w:after="120" w:line="360" w:lineRule="auto"/>
        <w:rPr>
          <w:szCs w:val="14"/>
        </w:rPr>
      </w:pPr>
      <w:r w:rsidRPr="00F12EC5">
        <w:rPr>
          <w:szCs w:val="14"/>
        </w:rPr>
        <w:t xml:space="preserve">(Most, Almost) all the votes have now been counted. </w:t>
      </w:r>
    </w:p>
    <w:p w14:paraId="3928F068" w14:textId="77777777" w:rsidR="004D1761" w:rsidRPr="00424F6C" w:rsidRDefault="004D1761" w:rsidP="00424F6C"/>
    <w:sectPr w:rsidR="004D1761" w:rsidRPr="00424F6C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E650" w14:textId="77777777" w:rsidR="008B48AC" w:rsidRDefault="008B48AC" w:rsidP="004D1761">
      <w:r>
        <w:separator/>
      </w:r>
    </w:p>
  </w:endnote>
  <w:endnote w:type="continuationSeparator" w:id="0">
    <w:p w14:paraId="12E2BF57" w14:textId="77777777" w:rsidR="008B48AC" w:rsidRDefault="008B48AC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BF7155A" w14:textId="66AA2E8A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A5139A">
          <w:rPr>
            <w:sz w:val="20"/>
            <w:szCs w:val="20"/>
          </w:rPr>
          <w:t>09/18/2025 RM</w:t>
        </w:r>
        <w:r>
          <w:t xml:space="preserve">                                                                                              </w:t>
        </w:r>
        <w:r w:rsidR="00D76A60">
          <w:fldChar w:fldCharType="begin"/>
        </w:r>
        <w:r w:rsidR="00D76A60">
          <w:instrText xml:space="preserve"> PAGE   \* MERGEFORMAT </w:instrText>
        </w:r>
        <w:r w:rsidR="00D76A60">
          <w:fldChar w:fldCharType="separate"/>
        </w:r>
        <w:r w:rsidR="00746FC1">
          <w:rPr>
            <w:noProof/>
          </w:rPr>
          <w:t>6</w:t>
        </w:r>
        <w:r w:rsidR="00D76A60">
          <w:rPr>
            <w:noProof/>
          </w:rPr>
          <w:fldChar w:fldCharType="end"/>
        </w:r>
      </w:p>
    </w:sdtContent>
  </w:sdt>
  <w:p w14:paraId="10FAF404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Content>
      <w:p w14:paraId="4584E93A" w14:textId="77777777" w:rsidR="009A2D42" w:rsidRDefault="00D76A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F429C5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66A0" w14:textId="77777777" w:rsidR="008B48AC" w:rsidRDefault="008B48AC" w:rsidP="004D1761">
      <w:r>
        <w:separator/>
      </w:r>
    </w:p>
  </w:footnote>
  <w:footnote w:type="continuationSeparator" w:id="0">
    <w:p w14:paraId="4B4DE125" w14:textId="77777777" w:rsidR="008B48AC" w:rsidRDefault="008B48AC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D76A60" w14:paraId="0A5724A4" w14:textId="77777777" w:rsidTr="0004513F">
      <w:trPr>
        <w:trHeight w:val="2060"/>
      </w:trPr>
      <w:tc>
        <w:tcPr>
          <w:tcW w:w="3199" w:type="dxa"/>
        </w:tcPr>
        <w:p w14:paraId="55DF41FF" w14:textId="7BD3D86E" w:rsidR="00D76A60" w:rsidRDefault="002D5DA2" w:rsidP="00D76A60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F98286" wp14:editId="4C1C9161">
                <wp:simplePos x="0" y="0"/>
                <wp:positionH relativeFrom="column">
                  <wp:posOffset>53975</wp:posOffset>
                </wp:positionH>
                <wp:positionV relativeFrom="paragraph">
                  <wp:posOffset>29845</wp:posOffset>
                </wp:positionV>
                <wp:extent cx="1800225" cy="1219372"/>
                <wp:effectExtent l="0" t="0" r="0" b="0"/>
                <wp:wrapNone/>
                <wp:docPr id="22" name="Picture 20" descr="The logo of Johnson County Community College with five petals consisting of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logo of Johnson County Community College with five petals consisting of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219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37" w:type="dxa"/>
        </w:tcPr>
        <w:p w14:paraId="70F3A7B4" w14:textId="2ED9FD36" w:rsidR="00D76A60" w:rsidRPr="00B06952" w:rsidRDefault="00D76A60" w:rsidP="00D76A60">
          <w:pPr>
            <w:pStyle w:val="Header"/>
            <w:rPr>
              <w:b/>
              <w:sz w:val="8"/>
              <w:szCs w:val="8"/>
            </w:rPr>
          </w:pPr>
        </w:p>
        <w:p w14:paraId="4E759CF3" w14:textId="77777777" w:rsidR="00D76A60" w:rsidRPr="00102095" w:rsidRDefault="00D76A60" w:rsidP="00D76A60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112FA29" w14:textId="77777777" w:rsidR="00D76A60" w:rsidRDefault="00D76A60" w:rsidP="00D76A60">
          <w:pPr>
            <w:pStyle w:val="Header"/>
          </w:pPr>
        </w:p>
        <w:p w14:paraId="2E36A7C7" w14:textId="77777777" w:rsidR="00D76A60" w:rsidRDefault="00D76A60" w:rsidP="00D76A60">
          <w:pPr>
            <w:pStyle w:val="Header"/>
            <w:rPr>
              <w:b/>
              <w:sz w:val="40"/>
              <w:szCs w:val="40"/>
            </w:rPr>
          </w:pPr>
        </w:p>
        <w:p w14:paraId="01CF575C" w14:textId="77777777" w:rsidR="00D76A60" w:rsidRPr="00860270" w:rsidRDefault="00D76A60" w:rsidP="00D76A60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 xml:space="preserve">Adverbs </w:t>
          </w:r>
        </w:p>
      </w:tc>
    </w:tr>
  </w:tbl>
  <w:p w14:paraId="433DC1D9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67CC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513B9EE6" wp14:editId="1D1A72AA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E4BCD"/>
    <w:multiLevelType w:val="hybridMultilevel"/>
    <w:tmpl w:val="94865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C1BCA"/>
    <w:multiLevelType w:val="hybridMultilevel"/>
    <w:tmpl w:val="B6D48FC2"/>
    <w:lvl w:ilvl="0" w:tplc="EF483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3312"/>
    <w:multiLevelType w:val="hybridMultilevel"/>
    <w:tmpl w:val="49886382"/>
    <w:lvl w:ilvl="0" w:tplc="59C8B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D53073"/>
    <w:multiLevelType w:val="hybridMultilevel"/>
    <w:tmpl w:val="E1761D96"/>
    <w:lvl w:ilvl="0" w:tplc="EF483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E757C"/>
    <w:multiLevelType w:val="hybridMultilevel"/>
    <w:tmpl w:val="3FFC1194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D3E32"/>
    <w:multiLevelType w:val="hybridMultilevel"/>
    <w:tmpl w:val="7AA0C40E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86121"/>
    <w:multiLevelType w:val="hybridMultilevel"/>
    <w:tmpl w:val="DEE45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B62AE"/>
    <w:multiLevelType w:val="hybridMultilevel"/>
    <w:tmpl w:val="03C2A1FE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34C7D"/>
    <w:multiLevelType w:val="hybridMultilevel"/>
    <w:tmpl w:val="93A0CA54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404F"/>
    <w:multiLevelType w:val="hybridMultilevel"/>
    <w:tmpl w:val="9D4AAB44"/>
    <w:lvl w:ilvl="0" w:tplc="EF483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962193"/>
    <w:multiLevelType w:val="hybridMultilevel"/>
    <w:tmpl w:val="54BE6DF2"/>
    <w:lvl w:ilvl="0" w:tplc="EF483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0642AB"/>
    <w:multiLevelType w:val="hybridMultilevel"/>
    <w:tmpl w:val="F2B6C1C4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A2B83"/>
    <w:multiLevelType w:val="hybridMultilevel"/>
    <w:tmpl w:val="0138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94C8B"/>
    <w:multiLevelType w:val="hybridMultilevel"/>
    <w:tmpl w:val="B34E6240"/>
    <w:lvl w:ilvl="0" w:tplc="9EE670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27754"/>
    <w:multiLevelType w:val="hybridMultilevel"/>
    <w:tmpl w:val="F2B6C1C4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5C0C42"/>
    <w:multiLevelType w:val="hybridMultilevel"/>
    <w:tmpl w:val="DC181B92"/>
    <w:lvl w:ilvl="0" w:tplc="EF483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730AFA"/>
    <w:multiLevelType w:val="hybridMultilevel"/>
    <w:tmpl w:val="7706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832"/>
    <w:multiLevelType w:val="hybridMultilevel"/>
    <w:tmpl w:val="57F274C8"/>
    <w:lvl w:ilvl="0" w:tplc="EF48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1568C"/>
    <w:multiLevelType w:val="hybridMultilevel"/>
    <w:tmpl w:val="FBF8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475941">
    <w:abstractNumId w:val="12"/>
  </w:num>
  <w:num w:numId="2" w16cid:durableId="1106537790">
    <w:abstractNumId w:val="25"/>
  </w:num>
  <w:num w:numId="3" w16cid:durableId="613635211">
    <w:abstractNumId w:val="8"/>
  </w:num>
  <w:num w:numId="4" w16cid:durableId="684862125">
    <w:abstractNumId w:val="30"/>
  </w:num>
  <w:num w:numId="5" w16cid:durableId="1868136411">
    <w:abstractNumId w:val="36"/>
  </w:num>
  <w:num w:numId="6" w16cid:durableId="492835970">
    <w:abstractNumId w:val="34"/>
  </w:num>
  <w:num w:numId="7" w16cid:durableId="968363485">
    <w:abstractNumId w:val="33"/>
  </w:num>
  <w:num w:numId="8" w16cid:durableId="663825391">
    <w:abstractNumId w:val="32"/>
  </w:num>
  <w:num w:numId="9" w16cid:durableId="1580484036">
    <w:abstractNumId w:val="31"/>
  </w:num>
  <w:num w:numId="10" w16cid:durableId="879517658">
    <w:abstractNumId w:val="13"/>
  </w:num>
  <w:num w:numId="11" w16cid:durableId="1935356467">
    <w:abstractNumId w:val="0"/>
  </w:num>
  <w:num w:numId="12" w16cid:durableId="624312929">
    <w:abstractNumId w:val="9"/>
  </w:num>
  <w:num w:numId="13" w16cid:durableId="649406663">
    <w:abstractNumId w:val="27"/>
  </w:num>
  <w:num w:numId="14" w16cid:durableId="1711297567">
    <w:abstractNumId w:val="28"/>
  </w:num>
  <w:num w:numId="15" w16cid:durableId="714893270">
    <w:abstractNumId w:val="4"/>
  </w:num>
  <w:num w:numId="16" w16cid:durableId="1238712880">
    <w:abstractNumId w:val="26"/>
  </w:num>
  <w:num w:numId="17" w16cid:durableId="212548862">
    <w:abstractNumId w:val="37"/>
  </w:num>
  <w:num w:numId="18" w16cid:durableId="58066965">
    <w:abstractNumId w:val="1"/>
  </w:num>
  <w:num w:numId="19" w16cid:durableId="2010134981">
    <w:abstractNumId w:val="16"/>
  </w:num>
  <w:num w:numId="20" w16cid:durableId="1805193630">
    <w:abstractNumId w:val="20"/>
  </w:num>
  <w:num w:numId="21" w16cid:durableId="245114377">
    <w:abstractNumId w:val="21"/>
  </w:num>
  <w:num w:numId="22" w16cid:durableId="407923747">
    <w:abstractNumId w:val="24"/>
  </w:num>
  <w:num w:numId="23" w16cid:durableId="1331058542">
    <w:abstractNumId w:val="35"/>
  </w:num>
  <w:num w:numId="24" w16cid:durableId="1505050090">
    <w:abstractNumId w:val="11"/>
  </w:num>
  <w:num w:numId="25" w16cid:durableId="61371887">
    <w:abstractNumId w:val="5"/>
  </w:num>
  <w:num w:numId="26" w16cid:durableId="2008441564">
    <w:abstractNumId w:val="2"/>
  </w:num>
  <w:num w:numId="27" w16cid:durableId="426540415">
    <w:abstractNumId w:val="22"/>
  </w:num>
  <w:num w:numId="28" w16cid:durableId="1600945240">
    <w:abstractNumId w:val="18"/>
  </w:num>
  <w:num w:numId="29" w16cid:durableId="674190051">
    <w:abstractNumId w:val="15"/>
  </w:num>
  <w:num w:numId="30" w16cid:durableId="1442797749">
    <w:abstractNumId w:val="3"/>
  </w:num>
  <w:num w:numId="31" w16cid:durableId="1144660263">
    <w:abstractNumId w:val="7"/>
  </w:num>
  <w:num w:numId="32" w16cid:durableId="1464616273">
    <w:abstractNumId w:val="17"/>
  </w:num>
  <w:num w:numId="33" w16cid:durableId="399180408">
    <w:abstractNumId w:val="10"/>
  </w:num>
  <w:num w:numId="34" w16cid:durableId="1699161154">
    <w:abstractNumId w:val="19"/>
  </w:num>
  <w:num w:numId="35" w16cid:durableId="895504636">
    <w:abstractNumId w:val="23"/>
  </w:num>
  <w:num w:numId="36" w16cid:durableId="1601989270">
    <w:abstractNumId w:val="14"/>
  </w:num>
  <w:num w:numId="37" w16cid:durableId="1707826561">
    <w:abstractNumId w:val="6"/>
  </w:num>
  <w:num w:numId="38" w16cid:durableId="18510254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4513F"/>
    <w:rsid w:val="00050683"/>
    <w:rsid w:val="00073DC0"/>
    <w:rsid w:val="000A5984"/>
    <w:rsid w:val="000A5B99"/>
    <w:rsid w:val="001017D1"/>
    <w:rsid w:val="00102095"/>
    <w:rsid w:val="00102924"/>
    <w:rsid w:val="00125F4B"/>
    <w:rsid w:val="00133027"/>
    <w:rsid w:val="00150EDB"/>
    <w:rsid w:val="00165A99"/>
    <w:rsid w:val="0017068E"/>
    <w:rsid w:val="00175196"/>
    <w:rsid w:val="001A5012"/>
    <w:rsid w:val="001B080D"/>
    <w:rsid w:val="001B266B"/>
    <w:rsid w:val="001C1761"/>
    <w:rsid w:val="001E4A71"/>
    <w:rsid w:val="00225472"/>
    <w:rsid w:val="00227278"/>
    <w:rsid w:val="0023683E"/>
    <w:rsid w:val="00241B6B"/>
    <w:rsid w:val="0024397B"/>
    <w:rsid w:val="00257DAE"/>
    <w:rsid w:val="002752F8"/>
    <w:rsid w:val="00287CAE"/>
    <w:rsid w:val="002C3A6A"/>
    <w:rsid w:val="002C404B"/>
    <w:rsid w:val="002D5DA2"/>
    <w:rsid w:val="003052B5"/>
    <w:rsid w:val="00333D4B"/>
    <w:rsid w:val="00351D6C"/>
    <w:rsid w:val="0035659B"/>
    <w:rsid w:val="00372ABC"/>
    <w:rsid w:val="00373AA5"/>
    <w:rsid w:val="00394EEA"/>
    <w:rsid w:val="003C3F96"/>
    <w:rsid w:val="003C52CA"/>
    <w:rsid w:val="00424F6C"/>
    <w:rsid w:val="0043064C"/>
    <w:rsid w:val="0043128F"/>
    <w:rsid w:val="0045634C"/>
    <w:rsid w:val="00461BCA"/>
    <w:rsid w:val="004627E0"/>
    <w:rsid w:val="00483EE2"/>
    <w:rsid w:val="004C5036"/>
    <w:rsid w:val="004D1761"/>
    <w:rsid w:val="004D17E9"/>
    <w:rsid w:val="004E1531"/>
    <w:rsid w:val="004E3015"/>
    <w:rsid w:val="004E7607"/>
    <w:rsid w:val="004E7743"/>
    <w:rsid w:val="004F7C93"/>
    <w:rsid w:val="00520BED"/>
    <w:rsid w:val="00534A01"/>
    <w:rsid w:val="005421D6"/>
    <w:rsid w:val="0056738E"/>
    <w:rsid w:val="005962BF"/>
    <w:rsid w:val="005C7905"/>
    <w:rsid w:val="005C79CC"/>
    <w:rsid w:val="00617D01"/>
    <w:rsid w:val="00632D67"/>
    <w:rsid w:val="00636DEA"/>
    <w:rsid w:val="00637F7B"/>
    <w:rsid w:val="006718CA"/>
    <w:rsid w:val="006C00B2"/>
    <w:rsid w:val="006C4FD0"/>
    <w:rsid w:val="006C707F"/>
    <w:rsid w:val="006F667A"/>
    <w:rsid w:val="00704573"/>
    <w:rsid w:val="00722364"/>
    <w:rsid w:val="00727C44"/>
    <w:rsid w:val="007323A6"/>
    <w:rsid w:val="00746FC1"/>
    <w:rsid w:val="00772033"/>
    <w:rsid w:val="007858AE"/>
    <w:rsid w:val="007A1DD5"/>
    <w:rsid w:val="007A63B1"/>
    <w:rsid w:val="007A6D6A"/>
    <w:rsid w:val="007B5D4D"/>
    <w:rsid w:val="007B63E9"/>
    <w:rsid w:val="007C1D74"/>
    <w:rsid w:val="007D1FAB"/>
    <w:rsid w:val="007E4149"/>
    <w:rsid w:val="007F1787"/>
    <w:rsid w:val="00802CA8"/>
    <w:rsid w:val="0080718D"/>
    <w:rsid w:val="0082732F"/>
    <w:rsid w:val="00840981"/>
    <w:rsid w:val="00860270"/>
    <w:rsid w:val="008611E9"/>
    <w:rsid w:val="008B456A"/>
    <w:rsid w:val="008B48AC"/>
    <w:rsid w:val="008B7347"/>
    <w:rsid w:val="008E3C38"/>
    <w:rsid w:val="008E7104"/>
    <w:rsid w:val="009013D9"/>
    <w:rsid w:val="0091589D"/>
    <w:rsid w:val="00921A3F"/>
    <w:rsid w:val="00922B38"/>
    <w:rsid w:val="009A2D42"/>
    <w:rsid w:val="00A5139A"/>
    <w:rsid w:val="00A6761D"/>
    <w:rsid w:val="00A85C87"/>
    <w:rsid w:val="00AA1577"/>
    <w:rsid w:val="00AA5B67"/>
    <w:rsid w:val="00AC46FC"/>
    <w:rsid w:val="00AE24B2"/>
    <w:rsid w:val="00B03106"/>
    <w:rsid w:val="00B0576A"/>
    <w:rsid w:val="00B10B08"/>
    <w:rsid w:val="00B12021"/>
    <w:rsid w:val="00B2104B"/>
    <w:rsid w:val="00B43234"/>
    <w:rsid w:val="00B45C4A"/>
    <w:rsid w:val="00B51CD4"/>
    <w:rsid w:val="00B54B05"/>
    <w:rsid w:val="00B600EE"/>
    <w:rsid w:val="00BA069C"/>
    <w:rsid w:val="00BD11F7"/>
    <w:rsid w:val="00BD7D69"/>
    <w:rsid w:val="00C14851"/>
    <w:rsid w:val="00C63003"/>
    <w:rsid w:val="00C74A89"/>
    <w:rsid w:val="00C962FC"/>
    <w:rsid w:val="00CC5E3B"/>
    <w:rsid w:val="00CE635F"/>
    <w:rsid w:val="00CF5864"/>
    <w:rsid w:val="00D126DC"/>
    <w:rsid w:val="00D14BA8"/>
    <w:rsid w:val="00D639D2"/>
    <w:rsid w:val="00D76A60"/>
    <w:rsid w:val="00DC6212"/>
    <w:rsid w:val="00DC78C1"/>
    <w:rsid w:val="00DF1581"/>
    <w:rsid w:val="00DF2E90"/>
    <w:rsid w:val="00E07E97"/>
    <w:rsid w:val="00E446C0"/>
    <w:rsid w:val="00E57C2E"/>
    <w:rsid w:val="00E63842"/>
    <w:rsid w:val="00E8788A"/>
    <w:rsid w:val="00E9781F"/>
    <w:rsid w:val="00EC3EAF"/>
    <w:rsid w:val="00F12EC5"/>
    <w:rsid w:val="00F20015"/>
    <w:rsid w:val="00F32241"/>
    <w:rsid w:val="00F44FCE"/>
    <w:rsid w:val="00F45B6F"/>
    <w:rsid w:val="00FA1A5A"/>
    <w:rsid w:val="00FA5710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D5424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6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rsid w:val="00D76A60"/>
    <w:pPr>
      <w:autoSpaceDE w:val="0"/>
      <w:autoSpaceDN w:val="0"/>
      <w:adjustRightInd w:val="0"/>
      <w:spacing w:before="283" w:line="240" w:lineRule="auto"/>
    </w:pPr>
    <w:rPr>
      <w:rFonts w:ascii="Times New Roman" w:eastAsia="Times New Roman" w:hAnsi="Times New Roman" w:cs="Arial"/>
      <w:szCs w:val="18"/>
    </w:rPr>
  </w:style>
  <w:style w:type="character" w:customStyle="1" w:styleId="BodyTextChar">
    <w:name w:val="Body Text Char"/>
    <w:basedOn w:val="DefaultParagraphFont"/>
    <w:link w:val="BodyText"/>
    <w:rsid w:val="00D76A60"/>
    <w:rPr>
      <w:rFonts w:ascii="Times New Roman" w:eastAsia="Times New Roman" w:hAnsi="Times New Roman" w:cs="Arial"/>
      <w:sz w:val="24"/>
      <w:szCs w:val="18"/>
    </w:rPr>
  </w:style>
  <w:style w:type="character" w:customStyle="1" w:styleId="normaltextrun">
    <w:name w:val="normaltextrun"/>
    <w:basedOn w:val="DefaultParagraphFont"/>
    <w:rsid w:val="00CF5864"/>
  </w:style>
  <w:style w:type="character" w:customStyle="1" w:styleId="eop">
    <w:name w:val="eop"/>
    <w:basedOn w:val="DefaultParagraphFont"/>
    <w:rsid w:val="00CF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CD0A-7335-45B2-B9B0-D609D2E17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schemas.microsoft.com/office/2006/metadata/properties"/>
    <ds:schemaRef ds:uri="http://schemas.microsoft.com/office/infopath/2007/PartnerControls"/>
    <ds:schemaRef ds:uri="62203e30-3d7e-46ac-a7ba-c17e871715b2"/>
    <ds:schemaRef ds:uri="88a3aae5-57a8-4e7c-82ae-af22b0865a1f"/>
  </ds:schemaRefs>
</ds:datastoreItem>
</file>

<file path=customXml/itemProps4.xml><?xml version="1.0" encoding="utf-8"?>
<ds:datastoreItem xmlns:ds="http://schemas.openxmlformats.org/officeDocument/2006/customXml" ds:itemID="{6494729A-5362-48BE-9189-EE2DD30F2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27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16</cp:revision>
  <cp:lastPrinted>2021-04-29T14:53:00Z</cp:lastPrinted>
  <dcterms:created xsi:type="dcterms:W3CDTF">2021-04-29T14:47:00Z</dcterms:created>
  <dcterms:modified xsi:type="dcterms:W3CDTF">2025-09-18T23:35:00Z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2986300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